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BD5CE9" w14:textId="76A474BA" w:rsidR="000D617A" w:rsidRDefault="000D617A" w:rsidP="00F4292C">
      <w:pPr>
        <w:spacing w:line="360" w:lineRule="auto"/>
        <w:rPr>
          <w:rFonts w:ascii="Arial" w:hAnsi="Arial" w:cs="Arial"/>
          <w:b/>
          <w:bCs/>
          <w:sz w:val="28"/>
          <w:szCs w:val="28"/>
        </w:rPr>
      </w:pPr>
      <w:r w:rsidRPr="000D617A">
        <w:rPr>
          <w:rFonts w:ascii="Arial" w:hAnsi="Arial" w:cs="Arial"/>
          <w:b/>
          <w:bCs/>
          <w:sz w:val="28"/>
          <w:szCs w:val="28"/>
        </w:rPr>
        <w:t>Supplementary material</w:t>
      </w:r>
    </w:p>
    <w:p w14:paraId="05BBF175" w14:textId="77777777" w:rsidR="0023481A" w:rsidRDefault="0023481A" w:rsidP="0023481A">
      <w:pPr>
        <w:pStyle w:val="p1"/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CB54E9">
        <w:rPr>
          <w:rFonts w:ascii="Arial" w:hAnsi="Arial" w:cs="Arial"/>
          <w:b/>
          <w:bCs/>
          <w:sz w:val="24"/>
          <w:szCs w:val="24"/>
        </w:rPr>
        <w:t>Predictors of advanced fibrosis in elderly patients with biopsy-confirmed nonalcoholic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2C099B">
        <w:rPr>
          <w:rFonts w:ascii="Arial" w:hAnsi="Arial" w:cs="Arial"/>
          <w:b/>
          <w:bCs/>
          <w:sz w:val="24"/>
          <w:szCs w:val="24"/>
        </w:rPr>
        <w:t>fatty</w:t>
      </w:r>
      <w:r w:rsidRPr="001768A5">
        <w:rPr>
          <w:rFonts w:ascii="Arial" w:hAnsi="Arial" w:cs="Arial"/>
          <w:b/>
          <w:bCs/>
          <w:sz w:val="24"/>
          <w:szCs w:val="24"/>
        </w:rPr>
        <w:t xml:space="preserve"> liver disease: The GOASIA study</w:t>
      </w:r>
    </w:p>
    <w:p w14:paraId="162AC1B7" w14:textId="6DA672D0" w:rsidR="0023481A" w:rsidRPr="00A36287" w:rsidRDefault="0023481A" w:rsidP="0023481A">
      <w:pPr>
        <w:spacing w:line="360" w:lineRule="auto"/>
        <w:rPr>
          <w:rFonts w:ascii="Arial" w:hAnsi="Arial" w:cs="Arial"/>
        </w:rPr>
      </w:pPr>
      <w:r w:rsidRPr="00A36287">
        <w:rPr>
          <w:rFonts w:ascii="Arial" w:hAnsi="Arial" w:cs="Arial"/>
        </w:rPr>
        <w:t>Panyavee Pitisuttithum</w:t>
      </w:r>
      <w:r w:rsidRPr="00A36287">
        <w:rPr>
          <w:rFonts w:ascii="Arial" w:hAnsi="Arial" w:cs="Arial"/>
          <w:position w:val="16"/>
        </w:rPr>
        <w:t>1</w:t>
      </w:r>
      <w:r w:rsidRPr="00A36287">
        <w:rPr>
          <w:rFonts w:ascii="Arial" w:hAnsi="Arial" w:cs="Arial"/>
        </w:rPr>
        <w:t xml:space="preserve">, Wah </w:t>
      </w:r>
      <w:proofErr w:type="spellStart"/>
      <w:r w:rsidRPr="00A36287">
        <w:rPr>
          <w:rFonts w:ascii="Arial" w:hAnsi="Arial" w:cs="Arial"/>
        </w:rPr>
        <w:t>Kheong</w:t>
      </w:r>
      <w:proofErr w:type="spellEnd"/>
      <w:r w:rsidRPr="00A36287">
        <w:rPr>
          <w:rFonts w:ascii="Arial" w:hAnsi="Arial" w:cs="Arial"/>
        </w:rPr>
        <w:t xml:space="preserve"> Chan</w:t>
      </w:r>
      <w:r w:rsidRPr="00A36287">
        <w:rPr>
          <w:rFonts w:ascii="Arial" w:hAnsi="Arial" w:cs="Arial"/>
          <w:position w:val="16"/>
        </w:rPr>
        <w:t>2</w:t>
      </w:r>
      <w:r w:rsidRPr="00A36287">
        <w:rPr>
          <w:rFonts w:ascii="Arial" w:hAnsi="Arial" w:cs="Arial"/>
          <w:lang w:val="pt-PT"/>
        </w:rPr>
        <w:t xml:space="preserve">, </w:t>
      </w:r>
      <w:proofErr w:type="spellStart"/>
      <w:r w:rsidRPr="00A36287">
        <w:rPr>
          <w:rFonts w:ascii="Arial" w:hAnsi="Arial" w:cs="Arial"/>
        </w:rPr>
        <w:t>Panida</w:t>
      </w:r>
      <w:proofErr w:type="spellEnd"/>
      <w:r w:rsidRPr="00A36287">
        <w:rPr>
          <w:rFonts w:ascii="Arial" w:hAnsi="Arial" w:cs="Arial"/>
        </w:rPr>
        <w:t xml:space="preserve"> </w:t>
      </w:r>
      <w:proofErr w:type="spellStart"/>
      <w:r w:rsidRPr="00A36287">
        <w:rPr>
          <w:rFonts w:ascii="Arial" w:hAnsi="Arial" w:cs="Arial"/>
        </w:rPr>
        <w:t>Piyachaturawat</w:t>
      </w:r>
      <w:proofErr w:type="spellEnd"/>
      <w:r w:rsidRPr="00A36287">
        <w:rPr>
          <w:rFonts w:ascii="Arial" w:hAnsi="Arial" w:cs="Arial"/>
          <w:position w:val="16"/>
        </w:rPr>
        <w:t>1</w:t>
      </w:r>
      <w:r w:rsidRPr="00A36287">
        <w:rPr>
          <w:rFonts w:ascii="Arial" w:hAnsi="Arial" w:cs="Arial"/>
        </w:rPr>
        <w:t xml:space="preserve">, </w:t>
      </w:r>
      <w:r w:rsidRPr="00A36287">
        <w:rPr>
          <w:rFonts w:ascii="Arial" w:hAnsi="Arial" w:cs="Arial"/>
          <w:lang w:val="pt-PT"/>
        </w:rPr>
        <w:t>Kento Imajo</w:t>
      </w:r>
      <w:r w:rsidRPr="00A36287">
        <w:rPr>
          <w:rFonts w:ascii="Arial" w:hAnsi="Arial" w:cs="Arial"/>
          <w:position w:val="16"/>
        </w:rPr>
        <w:t>3</w:t>
      </w:r>
      <w:r w:rsidRPr="00A36287">
        <w:rPr>
          <w:rFonts w:ascii="Arial" w:hAnsi="Arial" w:cs="Arial"/>
        </w:rPr>
        <w:t>, Atsushi Nakajima</w:t>
      </w:r>
      <w:r w:rsidRPr="00A36287">
        <w:rPr>
          <w:rFonts w:ascii="Arial" w:hAnsi="Arial" w:cs="Arial"/>
          <w:position w:val="16"/>
        </w:rPr>
        <w:t>3</w:t>
      </w:r>
      <w:r w:rsidRPr="00A36287">
        <w:rPr>
          <w:rFonts w:ascii="Arial" w:hAnsi="Arial" w:cs="Arial"/>
        </w:rPr>
        <w:t>, Yosuke Seki</w:t>
      </w:r>
      <w:r w:rsidRPr="00A36287">
        <w:rPr>
          <w:rFonts w:ascii="Arial" w:hAnsi="Arial" w:cs="Arial"/>
          <w:position w:val="16"/>
        </w:rPr>
        <w:t>4</w:t>
      </w:r>
      <w:r w:rsidRPr="00A36287">
        <w:rPr>
          <w:rFonts w:ascii="Arial" w:hAnsi="Arial" w:cs="Arial"/>
        </w:rPr>
        <w:t>, Kazunori Kasama</w:t>
      </w:r>
      <w:r w:rsidRPr="00A36287">
        <w:rPr>
          <w:rFonts w:ascii="Arial" w:hAnsi="Arial" w:cs="Arial"/>
          <w:position w:val="16"/>
        </w:rPr>
        <w:t>4</w:t>
      </w:r>
      <w:r w:rsidRPr="00A36287">
        <w:rPr>
          <w:rFonts w:ascii="Arial" w:hAnsi="Arial" w:cs="Arial"/>
        </w:rPr>
        <w:t xml:space="preserve">, Satoru </w:t>
      </w:r>
      <w:proofErr w:type="spellStart"/>
      <w:r w:rsidRPr="00A36287">
        <w:rPr>
          <w:rFonts w:ascii="Arial" w:hAnsi="Arial" w:cs="Arial"/>
        </w:rPr>
        <w:t>Kakizaki</w:t>
      </w:r>
      <w:proofErr w:type="spellEnd"/>
      <w:r w:rsidRPr="00A36287">
        <w:rPr>
          <w:rFonts w:ascii="Arial" w:hAnsi="Arial" w:cs="Arial"/>
          <w:position w:val="16"/>
        </w:rPr>
        <w:t>5</w:t>
      </w:r>
      <w:r w:rsidRPr="00A36287">
        <w:rPr>
          <w:rFonts w:ascii="Arial" w:hAnsi="Arial" w:cs="Arial"/>
          <w:lang w:val="pt-PT"/>
        </w:rPr>
        <w:t>, Jian Gao Fan</w:t>
      </w:r>
      <w:r w:rsidRPr="00A36287">
        <w:rPr>
          <w:rFonts w:ascii="Arial" w:hAnsi="Arial" w:cs="Arial"/>
          <w:position w:val="16"/>
        </w:rPr>
        <w:t>6</w:t>
      </w:r>
      <w:r w:rsidRPr="00A36287">
        <w:rPr>
          <w:rFonts w:ascii="Arial" w:hAnsi="Arial" w:cs="Arial"/>
          <w:lang w:val="da-DK"/>
        </w:rPr>
        <w:t>, Myeong Jun Song</w:t>
      </w:r>
      <w:r w:rsidRPr="00A36287">
        <w:rPr>
          <w:rFonts w:ascii="Arial" w:hAnsi="Arial" w:cs="Arial"/>
          <w:position w:val="16"/>
        </w:rPr>
        <w:t>7</w:t>
      </w:r>
      <w:r w:rsidRPr="00A36287">
        <w:rPr>
          <w:rFonts w:ascii="Arial" w:hAnsi="Arial" w:cs="Arial"/>
          <w:lang w:val="de-DE"/>
        </w:rPr>
        <w:t>, Seung Kew Yoon</w:t>
      </w:r>
      <w:r w:rsidRPr="00A36287">
        <w:rPr>
          <w:rFonts w:ascii="Arial" w:hAnsi="Arial" w:cs="Arial"/>
          <w:position w:val="16"/>
        </w:rPr>
        <w:t>7</w:t>
      </w:r>
      <w:r w:rsidRPr="00A36287">
        <w:rPr>
          <w:rFonts w:ascii="Arial" w:hAnsi="Arial" w:cs="Arial"/>
        </w:rPr>
        <w:t xml:space="preserve">, </w:t>
      </w:r>
      <w:proofErr w:type="spellStart"/>
      <w:r w:rsidRPr="00A36287">
        <w:rPr>
          <w:rFonts w:ascii="Arial" w:hAnsi="Arial" w:cs="Arial"/>
        </w:rPr>
        <w:t>Yock</w:t>
      </w:r>
      <w:proofErr w:type="spellEnd"/>
      <w:r w:rsidRPr="00A36287">
        <w:rPr>
          <w:rFonts w:ascii="Arial" w:hAnsi="Arial" w:cs="Arial"/>
        </w:rPr>
        <w:t xml:space="preserve"> Young Dan</w:t>
      </w:r>
      <w:r w:rsidRPr="00A36287">
        <w:rPr>
          <w:rFonts w:ascii="Arial" w:hAnsi="Arial" w:cs="Arial"/>
          <w:position w:val="16"/>
        </w:rPr>
        <w:t>8</w:t>
      </w:r>
      <w:r w:rsidRPr="00A36287">
        <w:rPr>
          <w:rFonts w:ascii="Arial" w:hAnsi="Arial" w:cs="Arial"/>
          <w:lang w:val="de-DE"/>
        </w:rPr>
        <w:t>, Laurentius Lesmana</w:t>
      </w:r>
      <w:r w:rsidRPr="00A36287">
        <w:rPr>
          <w:rFonts w:ascii="Arial" w:hAnsi="Arial" w:cs="Arial"/>
          <w:position w:val="16"/>
        </w:rPr>
        <w:t>9</w:t>
      </w:r>
      <w:r w:rsidRPr="00A36287">
        <w:rPr>
          <w:rFonts w:ascii="Arial" w:hAnsi="Arial" w:cs="Arial"/>
        </w:rPr>
        <w:t xml:space="preserve">, </w:t>
      </w:r>
      <w:proofErr w:type="spellStart"/>
      <w:r w:rsidRPr="00A36287">
        <w:rPr>
          <w:rFonts w:ascii="Arial" w:hAnsi="Arial" w:cs="Arial"/>
        </w:rPr>
        <w:t>Khek</w:t>
      </w:r>
      <w:proofErr w:type="spellEnd"/>
      <w:r w:rsidRPr="00A36287">
        <w:rPr>
          <w:rFonts w:ascii="Arial" w:hAnsi="Arial" w:cs="Arial"/>
        </w:rPr>
        <w:t xml:space="preserve"> Yu Ho</w:t>
      </w:r>
      <w:r w:rsidRPr="00A36287">
        <w:rPr>
          <w:rFonts w:ascii="Arial" w:hAnsi="Arial" w:cs="Arial"/>
          <w:position w:val="16"/>
        </w:rPr>
        <w:t>8</w:t>
      </w:r>
      <w:r w:rsidRPr="00A36287">
        <w:rPr>
          <w:rFonts w:ascii="Arial" w:hAnsi="Arial" w:cs="Arial"/>
        </w:rPr>
        <w:t xml:space="preserve">, </w:t>
      </w:r>
      <w:proofErr w:type="spellStart"/>
      <w:r w:rsidRPr="00A36287">
        <w:rPr>
          <w:rFonts w:ascii="Arial" w:hAnsi="Arial" w:cs="Arial"/>
        </w:rPr>
        <w:t>Khean</w:t>
      </w:r>
      <w:proofErr w:type="spellEnd"/>
      <w:r w:rsidRPr="00A36287">
        <w:rPr>
          <w:rFonts w:ascii="Arial" w:hAnsi="Arial" w:cs="Arial"/>
        </w:rPr>
        <w:t xml:space="preserve"> Lee Goh</w:t>
      </w:r>
      <w:r w:rsidRPr="00A36287">
        <w:rPr>
          <w:rFonts w:ascii="Arial" w:hAnsi="Arial" w:cs="Arial"/>
          <w:position w:val="16"/>
        </w:rPr>
        <w:t>2</w:t>
      </w:r>
      <w:r w:rsidRPr="00A36287">
        <w:rPr>
          <w:rFonts w:ascii="Arial" w:hAnsi="Arial" w:cs="Arial"/>
        </w:rPr>
        <w:t>, Vincent Wai Sun Wong</w:t>
      </w:r>
      <w:r w:rsidRPr="00A36287">
        <w:rPr>
          <w:rFonts w:ascii="Arial" w:hAnsi="Arial" w:cs="Arial"/>
          <w:position w:val="16"/>
        </w:rPr>
        <w:t>10</w:t>
      </w:r>
      <w:r w:rsidRPr="00A36287">
        <w:rPr>
          <w:rFonts w:ascii="Arial" w:hAnsi="Arial" w:cs="Arial"/>
          <w:lang w:val="it-IT"/>
        </w:rPr>
        <w:t>, Sombat Treeprasertsuk</w:t>
      </w:r>
      <w:r w:rsidRPr="00A36287">
        <w:rPr>
          <w:rFonts w:ascii="Arial" w:hAnsi="Arial" w:cs="Arial"/>
          <w:position w:val="16"/>
        </w:rPr>
        <w:t>1</w:t>
      </w:r>
    </w:p>
    <w:p w14:paraId="01564367" w14:textId="77777777" w:rsidR="0023481A" w:rsidRPr="00A36287" w:rsidRDefault="0023481A" w:rsidP="0023481A">
      <w:pPr>
        <w:pBdr>
          <w:top w:val="nil"/>
          <w:left w:val="nil"/>
          <w:bottom w:val="nil"/>
          <w:right w:val="nil"/>
          <w:between w:val="nil"/>
          <w:bar w:val="nil"/>
        </w:pBdr>
        <w:spacing w:after="240" w:line="360" w:lineRule="auto"/>
        <w:rPr>
          <w:rFonts w:ascii="Arial" w:eastAsia="Arial Unicode MS" w:hAnsi="Arial" w:cs="Arial"/>
          <w:color w:val="000000"/>
          <w:u w:color="000000"/>
          <w:bdr w:val="nil"/>
        </w:rPr>
      </w:pPr>
      <w:r w:rsidRPr="00A36287">
        <w:rPr>
          <w:rFonts w:ascii="Arial" w:eastAsia="Arial Unicode MS" w:hAnsi="Arial" w:cs="Arial"/>
          <w:color w:val="000000"/>
          <w:position w:val="16"/>
          <w:u w:color="000000"/>
          <w:bdr w:val="nil"/>
        </w:rPr>
        <w:t>1</w:t>
      </w:r>
      <w:r w:rsidRPr="00A36287">
        <w:rPr>
          <w:rFonts w:ascii="Arial" w:eastAsia="Arial Unicode MS" w:hAnsi="Arial" w:cs="Arial"/>
          <w:color w:val="000000"/>
          <w:u w:color="000000"/>
          <w:bdr w:val="nil"/>
        </w:rPr>
        <w:t xml:space="preserve">Department of Medicine, Chulalongkorn University, Bangkok, Thailand </w:t>
      </w:r>
    </w:p>
    <w:p w14:paraId="6564898D" w14:textId="77777777" w:rsidR="0023481A" w:rsidRPr="00A36287" w:rsidRDefault="0023481A" w:rsidP="0023481A">
      <w:pPr>
        <w:pBdr>
          <w:top w:val="nil"/>
          <w:left w:val="nil"/>
          <w:bottom w:val="nil"/>
          <w:right w:val="nil"/>
          <w:between w:val="nil"/>
          <w:bar w:val="nil"/>
        </w:pBdr>
        <w:spacing w:after="240" w:line="360" w:lineRule="auto"/>
        <w:rPr>
          <w:rFonts w:ascii="Arial" w:eastAsia="Arial Unicode MS" w:hAnsi="Arial" w:cs="Arial"/>
          <w:color w:val="000000"/>
          <w:position w:val="16"/>
          <w:u w:color="000000"/>
          <w:bdr w:val="nil"/>
        </w:rPr>
      </w:pPr>
      <w:r w:rsidRPr="00A36287">
        <w:rPr>
          <w:rFonts w:ascii="Arial" w:eastAsia="Arial Unicode MS" w:hAnsi="Arial" w:cs="Arial"/>
          <w:color w:val="000000"/>
          <w:position w:val="16"/>
          <w:u w:color="000000"/>
          <w:bdr w:val="nil"/>
        </w:rPr>
        <w:t>2</w:t>
      </w:r>
      <w:r w:rsidRPr="00A36287">
        <w:rPr>
          <w:rFonts w:ascii="Arial" w:eastAsia="Arial Unicode MS" w:hAnsi="Arial" w:cs="Arial"/>
          <w:color w:val="000000"/>
          <w:u w:color="000000"/>
          <w:bdr w:val="nil"/>
        </w:rPr>
        <w:t xml:space="preserve">Department of Medicine, University of Malaya, Kuala Lumpur, Malaysia </w:t>
      </w:r>
    </w:p>
    <w:p w14:paraId="5CFDDCD5" w14:textId="77777777" w:rsidR="0023481A" w:rsidRPr="00A36287" w:rsidRDefault="0023481A" w:rsidP="0023481A">
      <w:pPr>
        <w:pBdr>
          <w:top w:val="nil"/>
          <w:left w:val="nil"/>
          <w:bottom w:val="nil"/>
          <w:right w:val="nil"/>
          <w:between w:val="nil"/>
          <w:bar w:val="nil"/>
        </w:pBdr>
        <w:spacing w:after="240" w:line="360" w:lineRule="auto"/>
        <w:rPr>
          <w:rFonts w:ascii="Arial" w:eastAsia="Arial Unicode MS" w:hAnsi="Arial" w:cs="Arial"/>
          <w:color w:val="000000"/>
          <w:position w:val="16"/>
          <w:u w:color="000000"/>
          <w:bdr w:val="nil"/>
        </w:rPr>
      </w:pPr>
      <w:r w:rsidRPr="00A36287">
        <w:rPr>
          <w:rFonts w:ascii="Arial" w:eastAsia="Arial Unicode MS" w:hAnsi="Arial" w:cs="Arial"/>
          <w:color w:val="000000"/>
          <w:position w:val="16"/>
          <w:u w:color="000000"/>
          <w:bdr w:val="nil"/>
        </w:rPr>
        <w:t>3</w:t>
      </w:r>
      <w:r w:rsidRPr="00A36287">
        <w:rPr>
          <w:rFonts w:ascii="Arial" w:eastAsia="Arial Unicode MS" w:hAnsi="Arial" w:cs="Arial"/>
          <w:color w:val="000000"/>
          <w:u w:color="000000"/>
          <w:bdr w:val="nil"/>
        </w:rPr>
        <w:t>Department of Gastroenterology and Hepatology, Yokohama City University Graduate School of Medicine, Yokohama, Japan.</w:t>
      </w:r>
      <w:r w:rsidRPr="00A36287">
        <w:rPr>
          <w:rFonts w:ascii="Arial" w:eastAsia="Arial Unicode MS" w:hAnsi="Arial" w:cs="Arial"/>
          <w:color w:val="000000"/>
          <w:position w:val="16"/>
          <w:u w:color="000000"/>
          <w:bdr w:val="nil"/>
        </w:rPr>
        <w:t>4</w:t>
      </w:r>
      <w:r w:rsidRPr="00A36287">
        <w:rPr>
          <w:rFonts w:ascii="Arial" w:eastAsia="Arial Unicode MS" w:hAnsi="Arial" w:cs="Arial"/>
          <w:color w:val="000000"/>
          <w:u w:color="000000"/>
          <w:bdr w:val="nil"/>
        </w:rPr>
        <w:t xml:space="preserve">Weight Loss and Metabolic Surgery Centre, </w:t>
      </w:r>
      <w:proofErr w:type="spellStart"/>
      <w:r w:rsidRPr="00A36287">
        <w:rPr>
          <w:rFonts w:ascii="Arial" w:eastAsia="Arial Unicode MS" w:hAnsi="Arial" w:cs="Arial"/>
          <w:color w:val="000000"/>
          <w:u w:color="000000"/>
          <w:bdr w:val="nil"/>
        </w:rPr>
        <w:t>Yotsuya</w:t>
      </w:r>
      <w:proofErr w:type="spellEnd"/>
      <w:r w:rsidRPr="00A36287">
        <w:rPr>
          <w:rFonts w:ascii="Arial" w:eastAsia="Arial Unicode MS" w:hAnsi="Arial" w:cs="Arial"/>
          <w:color w:val="000000"/>
          <w:u w:color="000000"/>
          <w:bdr w:val="nil"/>
        </w:rPr>
        <w:t xml:space="preserve"> Medical Cube, Tokyo, </w:t>
      </w:r>
    </w:p>
    <w:p w14:paraId="120DD14A" w14:textId="77777777" w:rsidR="0023481A" w:rsidRPr="00A36287" w:rsidRDefault="0023481A" w:rsidP="0023481A">
      <w:pPr>
        <w:pBdr>
          <w:top w:val="nil"/>
          <w:left w:val="nil"/>
          <w:bottom w:val="nil"/>
          <w:right w:val="nil"/>
          <w:between w:val="nil"/>
          <w:bar w:val="nil"/>
        </w:pBdr>
        <w:spacing w:after="240" w:line="360" w:lineRule="auto"/>
        <w:rPr>
          <w:rFonts w:ascii="Arial" w:eastAsia="Arial Unicode MS" w:hAnsi="Arial" w:cs="Arial"/>
          <w:color w:val="000000"/>
          <w:position w:val="16"/>
          <w:u w:color="000000"/>
          <w:bdr w:val="nil"/>
        </w:rPr>
      </w:pPr>
      <w:r w:rsidRPr="00A36287">
        <w:rPr>
          <w:rFonts w:ascii="Arial" w:eastAsia="Arial Unicode MS" w:hAnsi="Arial" w:cs="Arial"/>
          <w:color w:val="000000"/>
          <w:position w:val="16"/>
          <w:u w:color="000000"/>
          <w:bdr w:val="nil"/>
        </w:rPr>
        <w:t xml:space="preserve">5 </w:t>
      </w:r>
      <w:r w:rsidRPr="00A36287">
        <w:rPr>
          <w:rFonts w:ascii="Arial" w:eastAsia="Arial Unicode MS" w:hAnsi="Arial" w:cs="Arial"/>
          <w:color w:val="000000"/>
          <w:u w:color="000000"/>
          <w:bdr w:val="nil"/>
        </w:rPr>
        <w:t xml:space="preserve">Department of Medicine and Molecular Science, Gunma University Graduate School of Medicine, Gunma, Japan, </w:t>
      </w:r>
    </w:p>
    <w:p w14:paraId="3722CBAA" w14:textId="77777777" w:rsidR="0023481A" w:rsidRPr="00A36287" w:rsidRDefault="0023481A" w:rsidP="0023481A">
      <w:pPr>
        <w:pBdr>
          <w:top w:val="nil"/>
          <w:left w:val="nil"/>
          <w:bottom w:val="nil"/>
          <w:right w:val="nil"/>
          <w:between w:val="nil"/>
          <w:bar w:val="nil"/>
        </w:pBdr>
        <w:spacing w:after="240" w:line="360" w:lineRule="auto"/>
        <w:rPr>
          <w:rFonts w:ascii="Arial" w:eastAsia="Arial Unicode MS" w:hAnsi="Arial" w:cs="Arial"/>
          <w:color w:val="000000"/>
          <w:u w:color="000000"/>
          <w:bdr w:val="nil"/>
        </w:rPr>
      </w:pPr>
      <w:r w:rsidRPr="00A36287">
        <w:rPr>
          <w:rFonts w:ascii="Arial" w:eastAsia="Arial Unicode MS" w:hAnsi="Arial" w:cs="Arial"/>
          <w:color w:val="000000"/>
          <w:position w:val="16"/>
          <w:u w:color="000000"/>
          <w:bdr w:val="nil"/>
        </w:rPr>
        <w:t xml:space="preserve">6 </w:t>
      </w:r>
      <w:r w:rsidRPr="00A36287">
        <w:rPr>
          <w:rFonts w:ascii="Arial" w:eastAsia="Arial Unicode MS" w:hAnsi="Arial" w:cs="Arial"/>
          <w:color w:val="000000"/>
          <w:u w:color="000000"/>
          <w:bdr w:val="nil"/>
        </w:rPr>
        <w:t xml:space="preserve">Department of Gastroenterology, Shanghai </w:t>
      </w:r>
      <w:proofErr w:type="spellStart"/>
      <w:r w:rsidRPr="00A36287">
        <w:rPr>
          <w:rFonts w:ascii="Arial" w:eastAsia="Arial Unicode MS" w:hAnsi="Arial" w:cs="Arial"/>
          <w:color w:val="000000"/>
          <w:u w:color="000000"/>
          <w:bdr w:val="nil"/>
        </w:rPr>
        <w:t>Jiaotong</w:t>
      </w:r>
      <w:proofErr w:type="spellEnd"/>
      <w:r w:rsidRPr="00A36287">
        <w:rPr>
          <w:rFonts w:ascii="Arial" w:eastAsia="Arial Unicode MS" w:hAnsi="Arial" w:cs="Arial"/>
          <w:color w:val="000000"/>
          <w:u w:color="000000"/>
          <w:bdr w:val="nil"/>
        </w:rPr>
        <w:t xml:space="preserve"> University School of Medicine, Shanghai, China, </w:t>
      </w:r>
    </w:p>
    <w:p w14:paraId="4CEC130C" w14:textId="77777777" w:rsidR="0023481A" w:rsidRPr="00A36287" w:rsidRDefault="0023481A" w:rsidP="0023481A">
      <w:pPr>
        <w:pBdr>
          <w:top w:val="nil"/>
          <w:left w:val="nil"/>
          <w:bottom w:val="nil"/>
          <w:right w:val="nil"/>
          <w:between w:val="nil"/>
          <w:bar w:val="nil"/>
        </w:pBdr>
        <w:spacing w:after="240" w:line="360" w:lineRule="auto"/>
        <w:rPr>
          <w:rFonts w:ascii="Arial" w:eastAsia="Arial Unicode MS" w:hAnsi="Arial" w:cs="Arial"/>
          <w:color w:val="000000"/>
          <w:u w:color="000000"/>
          <w:bdr w:val="nil"/>
        </w:rPr>
      </w:pPr>
      <w:r w:rsidRPr="00A36287">
        <w:rPr>
          <w:rFonts w:ascii="Arial" w:eastAsia="Arial Unicode MS" w:hAnsi="Arial" w:cs="Arial"/>
          <w:color w:val="000000"/>
          <w:position w:val="16"/>
          <w:u w:color="000000"/>
          <w:bdr w:val="nil"/>
        </w:rPr>
        <w:t>7</w:t>
      </w:r>
      <w:r w:rsidRPr="00A36287">
        <w:rPr>
          <w:rFonts w:ascii="Arial" w:eastAsia="Arial Unicode MS" w:hAnsi="Arial" w:cs="Arial"/>
          <w:color w:val="000000"/>
          <w:u w:color="000000"/>
          <w:bdr w:val="nil"/>
        </w:rPr>
        <w:t xml:space="preserve">Department of Internal Medicine, The Catholic University Korea, Seoul, Korea  </w:t>
      </w:r>
    </w:p>
    <w:p w14:paraId="17A3887B" w14:textId="77777777" w:rsidR="0023481A" w:rsidRPr="00A36287" w:rsidRDefault="0023481A" w:rsidP="0023481A">
      <w:pPr>
        <w:pBdr>
          <w:top w:val="nil"/>
          <w:left w:val="nil"/>
          <w:bottom w:val="nil"/>
          <w:right w:val="nil"/>
          <w:between w:val="nil"/>
          <w:bar w:val="nil"/>
        </w:pBdr>
        <w:spacing w:after="240" w:line="360" w:lineRule="auto"/>
        <w:rPr>
          <w:rFonts w:ascii="Arial" w:eastAsia="Arial Unicode MS" w:hAnsi="Arial" w:cs="Arial"/>
          <w:color w:val="000000"/>
          <w:position w:val="16"/>
          <w:u w:color="000000"/>
          <w:bdr w:val="nil"/>
        </w:rPr>
      </w:pPr>
      <w:r w:rsidRPr="00A36287">
        <w:rPr>
          <w:rFonts w:ascii="Arial" w:eastAsia="Arial Unicode MS" w:hAnsi="Arial" w:cs="Arial"/>
          <w:color w:val="000000"/>
          <w:position w:val="16"/>
          <w:u w:color="000000"/>
          <w:bdr w:val="nil"/>
        </w:rPr>
        <w:t>8</w:t>
      </w:r>
      <w:r w:rsidRPr="00A36287">
        <w:rPr>
          <w:rFonts w:ascii="Arial" w:eastAsia="Arial Unicode MS" w:hAnsi="Arial" w:cs="Arial"/>
          <w:color w:val="000000"/>
          <w:u w:color="000000"/>
          <w:bdr w:val="nil"/>
        </w:rPr>
        <w:t xml:space="preserve">Department of Medicine, National University of Singapore, Singapore </w:t>
      </w:r>
    </w:p>
    <w:p w14:paraId="77B79758" w14:textId="77777777" w:rsidR="0023481A" w:rsidRPr="00A36287" w:rsidRDefault="0023481A" w:rsidP="0023481A">
      <w:pPr>
        <w:pBdr>
          <w:top w:val="nil"/>
          <w:left w:val="nil"/>
          <w:bottom w:val="nil"/>
          <w:right w:val="nil"/>
          <w:between w:val="nil"/>
          <w:bar w:val="nil"/>
        </w:pBdr>
        <w:spacing w:after="240" w:line="360" w:lineRule="auto"/>
        <w:rPr>
          <w:rFonts w:ascii="Arial" w:eastAsia="Arial Unicode MS" w:hAnsi="Arial" w:cs="Arial"/>
          <w:color w:val="000000"/>
          <w:u w:color="000000"/>
          <w:bdr w:val="nil"/>
        </w:rPr>
      </w:pPr>
      <w:r w:rsidRPr="00A36287">
        <w:rPr>
          <w:rFonts w:ascii="Arial" w:eastAsia="Arial Unicode MS" w:hAnsi="Arial" w:cs="Arial"/>
          <w:color w:val="000000"/>
          <w:position w:val="16"/>
          <w:u w:color="000000"/>
          <w:bdr w:val="nil"/>
        </w:rPr>
        <w:t>9</w:t>
      </w:r>
      <w:r w:rsidRPr="00A36287">
        <w:rPr>
          <w:rFonts w:ascii="Arial" w:eastAsia="Arial Unicode MS" w:hAnsi="Arial" w:cs="Arial"/>
          <w:color w:val="000000"/>
          <w:u w:color="000000"/>
          <w:bdr w:val="nil"/>
        </w:rPr>
        <w:t xml:space="preserve">Digestive Disease and Oncology GI Centre, </w:t>
      </w:r>
      <w:proofErr w:type="spellStart"/>
      <w:r w:rsidRPr="00A36287">
        <w:rPr>
          <w:rFonts w:ascii="Arial" w:eastAsia="Arial Unicode MS" w:hAnsi="Arial" w:cs="Arial"/>
          <w:color w:val="000000"/>
          <w:u w:color="000000"/>
          <w:bdr w:val="nil"/>
        </w:rPr>
        <w:t>Medistra</w:t>
      </w:r>
      <w:proofErr w:type="spellEnd"/>
      <w:r w:rsidRPr="00A36287">
        <w:rPr>
          <w:rFonts w:ascii="Arial" w:eastAsia="Arial Unicode MS" w:hAnsi="Arial" w:cs="Arial"/>
          <w:color w:val="000000"/>
          <w:u w:color="000000"/>
          <w:bdr w:val="nil"/>
        </w:rPr>
        <w:t xml:space="preserve"> Hospital, Jakarta, Indonesia, </w:t>
      </w:r>
    </w:p>
    <w:p w14:paraId="593601CE" w14:textId="77777777" w:rsidR="0023481A" w:rsidRPr="00A36287" w:rsidRDefault="0023481A" w:rsidP="0023481A">
      <w:pPr>
        <w:pBdr>
          <w:top w:val="nil"/>
          <w:left w:val="nil"/>
          <w:bottom w:val="nil"/>
          <w:right w:val="nil"/>
          <w:between w:val="nil"/>
          <w:bar w:val="nil"/>
        </w:pBdr>
        <w:spacing w:after="240" w:line="360" w:lineRule="auto"/>
        <w:rPr>
          <w:rFonts w:ascii="Arial" w:eastAsia="Times" w:hAnsi="Arial" w:cs="Arial"/>
          <w:color w:val="000000"/>
          <w:u w:color="000000"/>
          <w:bdr w:val="nil"/>
        </w:rPr>
      </w:pPr>
      <w:r w:rsidRPr="00A36287">
        <w:rPr>
          <w:rFonts w:ascii="Arial" w:eastAsia="Arial Unicode MS" w:hAnsi="Arial" w:cs="Arial"/>
          <w:color w:val="000000"/>
          <w:position w:val="16"/>
          <w:u w:color="000000"/>
          <w:bdr w:val="nil"/>
        </w:rPr>
        <w:t xml:space="preserve">10 </w:t>
      </w:r>
      <w:r w:rsidRPr="00A36287">
        <w:rPr>
          <w:rFonts w:ascii="Arial" w:eastAsia="Arial Unicode MS" w:hAnsi="Arial" w:cs="Arial"/>
          <w:color w:val="000000"/>
          <w:u w:color="000000"/>
          <w:bdr w:val="nil"/>
        </w:rPr>
        <w:t xml:space="preserve">Department of Medicine and Therapeutics, the Chinese University of Hong Kong, Hong Kong, China. </w:t>
      </w:r>
    </w:p>
    <w:p w14:paraId="07F018FA" w14:textId="77777777" w:rsidR="0023481A" w:rsidRPr="00A36287" w:rsidRDefault="0023481A" w:rsidP="0023481A">
      <w:pPr>
        <w:spacing w:line="360" w:lineRule="auto"/>
        <w:rPr>
          <w:rFonts w:ascii="Arial" w:hAnsi="Arial" w:cs="Arial"/>
          <w:b/>
          <w:bCs/>
        </w:rPr>
      </w:pPr>
    </w:p>
    <w:p w14:paraId="0D414088" w14:textId="1B555855" w:rsidR="0023481A" w:rsidRDefault="0023481A" w:rsidP="00F4292C">
      <w:pPr>
        <w:spacing w:line="360" w:lineRule="auto"/>
        <w:rPr>
          <w:rFonts w:ascii="Arial" w:hAnsi="Arial" w:cs="Arial"/>
          <w:b/>
          <w:bCs/>
          <w:sz w:val="28"/>
          <w:szCs w:val="28"/>
        </w:rPr>
      </w:pPr>
    </w:p>
    <w:p w14:paraId="7E4B33C2" w14:textId="68C3CAC6" w:rsidR="00D317EB" w:rsidRPr="00D317EB" w:rsidRDefault="00D64997" w:rsidP="00D64997">
      <w:pPr>
        <w:spacing w:line="360" w:lineRule="auto"/>
        <w:rPr>
          <w:rFonts w:ascii="Arial" w:hAnsi="Arial" w:cs="Arial"/>
        </w:rPr>
      </w:pPr>
      <w:r w:rsidRPr="00D64997">
        <w:rPr>
          <w:rFonts w:ascii="Arial" w:hAnsi="Arial" w:cs="Arial"/>
          <w:b/>
          <w:bCs/>
        </w:rPr>
        <w:t xml:space="preserve">Supplemental figure1 </w:t>
      </w:r>
      <w:r w:rsidRPr="00D64997">
        <w:rPr>
          <w:rFonts w:ascii="Arial" w:hAnsi="Arial" w:cs="Arial"/>
        </w:rPr>
        <w:t>the flow diagram evaluating the performance of non-invasive fibrosis scores in elderly NAFLD patients and non-elderly NAFLD patients.</w:t>
      </w:r>
    </w:p>
    <w:p w14:paraId="7115ADD1" w14:textId="77777777" w:rsidR="00D317EB" w:rsidRDefault="00D317EB" w:rsidP="00D64997">
      <w:pPr>
        <w:spacing w:line="360" w:lineRule="auto"/>
        <w:rPr>
          <w:rFonts w:ascii="Arial" w:hAnsi="Arial" w:cs="Arial"/>
          <w:b/>
          <w:bCs/>
          <w:noProof/>
        </w:rPr>
      </w:pPr>
    </w:p>
    <w:p w14:paraId="0A33C3C6" w14:textId="17817072" w:rsidR="00D64997" w:rsidRDefault="00D64997" w:rsidP="00D64997">
      <w:pPr>
        <w:spacing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3E5779E1" wp14:editId="4CBFB689">
            <wp:extent cx="6405687" cy="34734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 fig1300.tif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15313" cy="34786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C38913" w14:textId="776E7890" w:rsidR="00D317EB" w:rsidRDefault="00D317EB" w:rsidP="00D64997">
      <w:pPr>
        <w:spacing w:line="360" w:lineRule="auto"/>
        <w:rPr>
          <w:rFonts w:ascii="Arial" w:hAnsi="Arial" w:cs="Arial"/>
          <w:b/>
          <w:bCs/>
        </w:rPr>
      </w:pPr>
    </w:p>
    <w:p w14:paraId="71A12DC3" w14:textId="77777777" w:rsidR="00D317EB" w:rsidRDefault="00D317EB" w:rsidP="00D317EB">
      <w:pPr>
        <w:spacing w:line="360" w:lineRule="auto"/>
        <w:rPr>
          <w:rFonts w:ascii="Arial" w:hAnsi="Arial" w:cs="Arial"/>
          <w:b/>
          <w:bCs/>
        </w:rPr>
      </w:pPr>
    </w:p>
    <w:p w14:paraId="05223306" w14:textId="77777777" w:rsidR="00D317EB" w:rsidRDefault="00D317EB" w:rsidP="00D317EB">
      <w:pPr>
        <w:spacing w:line="360" w:lineRule="auto"/>
        <w:rPr>
          <w:rFonts w:ascii="Arial" w:hAnsi="Arial" w:cs="Arial"/>
          <w:b/>
          <w:bCs/>
        </w:rPr>
      </w:pPr>
    </w:p>
    <w:p w14:paraId="4639D6A1" w14:textId="77777777" w:rsidR="00D317EB" w:rsidRDefault="00D317EB" w:rsidP="00D317EB">
      <w:pPr>
        <w:spacing w:line="360" w:lineRule="auto"/>
        <w:rPr>
          <w:rFonts w:ascii="Arial" w:hAnsi="Arial" w:cs="Arial"/>
          <w:b/>
          <w:bCs/>
        </w:rPr>
      </w:pPr>
    </w:p>
    <w:p w14:paraId="743F295E" w14:textId="77777777" w:rsidR="00D317EB" w:rsidRDefault="00D317EB" w:rsidP="00D317EB">
      <w:pPr>
        <w:spacing w:line="360" w:lineRule="auto"/>
        <w:rPr>
          <w:rFonts w:ascii="Arial" w:hAnsi="Arial" w:cs="Arial"/>
          <w:b/>
          <w:bCs/>
        </w:rPr>
      </w:pPr>
    </w:p>
    <w:p w14:paraId="74DB36FE" w14:textId="77777777" w:rsidR="00D317EB" w:rsidRDefault="00D317EB" w:rsidP="00D317EB">
      <w:pPr>
        <w:spacing w:line="360" w:lineRule="auto"/>
        <w:rPr>
          <w:rFonts w:ascii="Arial" w:hAnsi="Arial" w:cs="Arial"/>
          <w:b/>
          <w:bCs/>
        </w:rPr>
      </w:pPr>
    </w:p>
    <w:p w14:paraId="6F3B9057" w14:textId="77777777" w:rsidR="00D317EB" w:rsidRDefault="00D317EB" w:rsidP="00D317EB">
      <w:pPr>
        <w:spacing w:line="360" w:lineRule="auto"/>
        <w:rPr>
          <w:rFonts w:ascii="Arial" w:hAnsi="Arial" w:cs="Arial"/>
          <w:b/>
          <w:bCs/>
        </w:rPr>
      </w:pPr>
    </w:p>
    <w:p w14:paraId="109DC56E" w14:textId="77777777" w:rsidR="00D317EB" w:rsidRDefault="00D317EB" w:rsidP="00D317EB">
      <w:pPr>
        <w:spacing w:line="360" w:lineRule="auto"/>
        <w:rPr>
          <w:rFonts w:ascii="Arial" w:hAnsi="Arial" w:cs="Arial"/>
          <w:b/>
          <w:bCs/>
        </w:rPr>
      </w:pPr>
    </w:p>
    <w:p w14:paraId="4A4782C4" w14:textId="77777777" w:rsidR="00D317EB" w:rsidRDefault="00D317EB" w:rsidP="00D317EB">
      <w:pPr>
        <w:spacing w:line="360" w:lineRule="auto"/>
        <w:rPr>
          <w:rFonts w:ascii="Arial" w:hAnsi="Arial" w:cs="Arial"/>
          <w:b/>
          <w:bCs/>
        </w:rPr>
      </w:pPr>
    </w:p>
    <w:p w14:paraId="58CF209B" w14:textId="77777777" w:rsidR="00D317EB" w:rsidRDefault="00D317EB" w:rsidP="00D317EB">
      <w:pPr>
        <w:spacing w:line="360" w:lineRule="auto"/>
        <w:rPr>
          <w:rFonts w:ascii="Arial" w:hAnsi="Arial" w:cs="Arial"/>
          <w:b/>
          <w:bCs/>
        </w:rPr>
      </w:pPr>
    </w:p>
    <w:p w14:paraId="5AD85FC6" w14:textId="77777777" w:rsidR="00D317EB" w:rsidRDefault="00D317EB" w:rsidP="00D317EB">
      <w:pPr>
        <w:spacing w:line="360" w:lineRule="auto"/>
        <w:rPr>
          <w:rFonts w:ascii="Arial" w:hAnsi="Arial" w:cs="Arial"/>
          <w:b/>
          <w:bCs/>
        </w:rPr>
      </w:pPr>
    </w:p>
    <w:p w14:paraId="3C6E9E98" w14:textId="77777777" w:rsidR="00D317EB" w:rsidRDefault="00D317EB" w:rsidP="00D317EB">
      <w:pPr>
        <w:spacing w:line="360" w:lineRule="auto"/>
        <w:rPr>
          <w:rFonts w:ascii="Arial" w:hAnsi="Arial" w:cs="Arial"/>
          <w:b/>
          <w:bCs/>
        </w:rPr>
      </w:pPr>
    </w:p>
    <w:p w14:paraId="5D54327D" w14:textId="77777777" w:rsidR="00D64997" w:rsidRDefault="00D64997" w:rsidP="00F4292C">
      <w:pPr>
        <w:spacing w:line="360" w:lineRule="auto"/>
        <w:rPr>
          <w:rFonts w:ascii="Arial" w:hAnsi="Arial" w:cs="Arial"/>
          <w:b/>
          <w:bCs/>
        </w:rPr>
      </w:pPr>
    </w:p>
    <w:p w14:paraId="63A46C91" w14:textId="77777777" w:rsidR="00D64997" w:rsidRDefault="00D64997" w:rsidP="00F4292C">
      <w:pPr>
        <w:spacing w:line="360" w:lineRule="auto"/>
        <w:rPr>
          <w:rFonts w:ascii="Arial" w:hAnsi="Arial" w:cs="Arial"/>
          <w:b/>
          <w:bCs/>
        </w:rPr>
      </w:pPr>
    </w:p>
    <w:p w14:paraId="4F827DD7" w14:textId="77777777" w:rsidR="00D64997" w:rsidRDefault="00D64997" w:rsidP="00F4292C">
      <w:pPr>
        <w:spacing w:line="360" w:lineRule="auto"/>
        <w:rPr>
          <w:rFonts w:ascii="Arial" w:hAnsi="Arial" w:cs="Arial"/>
          <w:b/>
          <w:bCs/>
        </w:rPr>
      </w:pPr>
    </w:p>
    <w:p w14:paraId="30FEB128" w14:textId="77777777" w:rsidR="00D64997" w:rsidRDefault="00D64997" w:rsidP="00F4292C">
      <w:pPr>
        <w:spacing w:line="360" w:lineRule="auto"/>
        <w:rPr>
          <w:rFonts w:ascii="Arial" w:hAnsi="Arial" w:cs="Arial"/>
          <w:b/>
          <w:bCs/>
        </w:rPr>
      </w:pPr>
    </w:p>
    <w:p w14:paraId="481F6CD9" w14:textId="77777777" w:rsidR="00D64997" w:rsidRDefault="00D64997" w:rsidP="00F4292C">
      <w:pPr>
        <w:spacing w:line="360" w:lineRule="auto"/>
        <w:rPr>
          <w:rFonts w:ascii="Arial" w:hAnsi="Arial" w:cs="Arial"/>
          <w:b/>
          <w:bCs/>
        </w:rPr>
      </w:pPr>
    </w:p>
    <w:p w14:paraId="1D43C53D" w14:textId="5B3B45BD" w:rsidR="009D5431" w:rsidRDefault="009D5431" w:rsidP="009D5431">
      <w:pPr>
        <w:spacing w:line="360" w:lineRule="auto"/>
        <w:rPr>
          <w:rFonts w:ascii="Arial" w:hAnsi="Arial" w:cs="Arial"/>
        </w:rPr>
      </w:pPr>
      <w:bookmarkStart w:id="0" w:name="_Hlk25503333"/>
      <w:r w:rsidRPr="00A514A7">
        <w:rPr>
          <w:rFonts w:ascii="Arial" w:hAnsi="Arial" w:cs="Arial"/>
          <w:b/>
          <w:bCs/>
        </w:rPr>
        <w:t xml:space="preserve">Supplemental table1 </w:t>
      </w:r>
      <w:bookmarkEnd w:id="0"/>
      <w:r w:rsidRPr="00A514A7">
        <w:rPr>
          <w:rFonts w:ascii="Arial" w:hAnsi="Arial" w:cs="Arial"/>
        </w:rPr>
        <w:t>showed the percentage of elderly NAFLD patients (n=175) and non-elderly NAFLD patients from each country included in the study (total=1008).</w:t>
      </w:r>
      <w:r>
        <w:rPr>
          <w:rFonts w:ascii="Arial" w:hAnsi="Arial" w:cs="Arial"/>
        </w:rPr>
        <w:t xml:space="preserve"> </w:t>
      </w:r>
    </w:p>
    <w:p w14:paraId="11AFE55B" w14:textId="62647792" w:rsidR="009D5431" w:rsidRDefault="009D5431" w:rsidP="009D5431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17FD3D86" wp14:editId="47BE1C5B">
            <wp:extent cx="5676360" cy="2572109"/>
            <wp:effectExtent l="0" t="0" r="63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193" cy="2576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70E0D1C" w14:textId="77777777" w:rsidR="00722B4A" w:rsidRDefault="00722B4A" w:rsidP="009D5431">
      <w:pPr>
        <w:spacing w:line="360" w:lineRule="auto"/>
        <w:rPr>
          <w:rFonts w:ascii="Arial" w:hAnsi="Arial" w:cs="Arial"/>
          <w:b/>
          <w:bCs/>
          <w:highlight w:val="yellow"/>
        </w:rPr>
      </w:pPr>
    </w:p>
    <w:p w14:paraId="5AC193EF" w14:textId="77777777" w:rsidR="0028541E" w:rsidRDefault="0028541E" w:rsidP="009D5431">
      <w:pPr>
        <w:spacing w:line="360" w:lineRule="auto"/>
        <w:rPr>
          <w:rFonts w:ascii="Arial" w:hAnsi="Arial" w:cs="Arial"/>
          <w:b/>
          <w:bCs/>
          <w:highlight w:val="yellow"/>
        </w:rPr>
      </w:pPr>
    </w:p>
    <w:p w14:paraId="115C2CDA" w14:textId="77777777" w:rsidR="0028541E" w:rsidRDefault="0028541E" w:rsidP="009D5431">
      <w:pPr>
        <w:spacing w:line="360" w:lineRule="auto"/>
        <w:rPr>
          <w:rFonts w:ascii="Arial" w:hAnsi="Arial" w:cs="Arial"/>
          <w:b/>
          <w:bCs/>
          <w:highlight w:val="yellow"/>
        </w:rPr>
      </w:pPr>
    </w:p>
    <w:p w14:paraId="3736F841" w14:textId="77777777" w:rsidR="0028541E" w:rsidRDefault="0028541E" w:rsidP="009D5431">
      <w:pPr>
        <w:spacing w:line="360" w:lineRule="auto"/>
        <w:rPr>
          <w:rFonts w:ascii="Arial" w:hAnsi="Arial" w:cs="Arial"/>
          <w:b/>
          <w:bCs/>
          <w:highlight w:val="yellow"/>
        </w:rPr>
      </w:pPr>
    </w:p>
    <w:p w14:paraId="42403ADC" w14:textId="77777777" w:rsidR="0028541E" w:rsidRDefault="0028541E" w:rsidP="009D5431">
      <w:pPr>
        <w:spacing w:line="360" w:lineRule="auto"/>
        <w:rPr>
          <w:rFonts w:ascii="Arial" w:hAnsi="Arial" w:cs="Arial"/>
          <w:b/>
          <w:bCs/>
          <w:highlight w:val="yellow"/>
        </w:rPr>
      </w:pPr>
    </w:p>
    <w:p w14:paraId="7B00B96F" w14:textId="77777777" w:rsidR="0028541E" w:rsidRDefault="0028541E" w:rsidP="009D5431">
      <w:pPr>
        <w:spacing w:line="360" w:lineRule="auto"/>
        <w:rPr>
          <w:rFonts w:ascii="Arial" w:hAnsi="Arial" w:cs="Arial"/>
          <w:b/>
          <w:bCs/>
          <w:highlight w:val="yellow"/>
        </w:rPr>
      </w:pPr>
    </w:p>
    <w:p w14:paraId="7D4B10E5" w14:textId="77777777" w:rsidR="0028541E" w:rsidRDefault="0028541E" w:rsidP="009D5431">
      <w:pPr>
        <w:spacing w:line="360" w:lineRule="auto"/>
        <w:rPr>
          <w:rFonts w:ascii="Arial" w:hAnsi="Arial" w:cs="Arial"/>
          <w:b/>
          <w:bCs/>
          <w:highlight w:val="yellow"/>
        </w:rPr>
      </w:pPr>
    </w:p>
    <w:p w14:paraId="39DBAAFE" w14:textId="77777777" w:rsidR="0028541E" w:rsidRDefault="0028541E" w:rsidP="009D5431">
      <w:pPr>
        <w:spacing w:line="360" w:lineRule="auto"/>
        <w:rPr>
          <w:rFonts w:ascii="Arial" w:hAnsi="Arial" w:cs="Arial"/>
          <w:b/>
          <w:bCs/>
          <w:highlight w:val="yellow"/>
        </w:rPr>
      </w:pPr>
    </w:p>
    <w:p w14:paraId="787AE668" w14:textId="77777777" w:rsidR="0028541E" w:rsidRDefault="0028541E" w:rsidP="009D5431">
      <w:pPr>
        <w:spacing w:line="360" w:lineRule="auto"/>
        <w:rPr>
          <w:rFonts w:ascii="Arial" w:hAnsi="Arial" w:cs="Arial"/>
          <w:b/>
          <w:bCs/>
          <w:highlight w:val="yellow"/>
        </w:rPr>
      </w:pPr>
    </w:p>
    <w:p w14:paraId="1F7B3DAE" w14:textId="77777777" w:rsidR="0028541E" w:rsidRDefault="0028541E" w:rsidP="009D5431">
      <w:pPr>
        <w:spacing w:line="360" w:lineRule="auto"/>
        <w:rPr>
          <w:rFonts w:ascii="Arial" w:hAnsi="Arial" w:cs="Arial"/>
          <w:b/>
          <w:bCs/>
          <w:highlight w:val="yellow"/>
        </w:rPr>
      </w:pPr>
    </w:p>
    <w:p w14:paraId="733E8425" w14:textId="77777777" w:rsidR="0028541E" w:rsidRDefault="0028541E" w:rsidP="009D5431">
      <w:pPr>
        <w:spacing w:line="360" w:lineRule="auto"/>
        <w:rPr>
          <w:rFonts w:ascii="Arial" w:hAnsi="Arial" w:cs="Arial"/>
          <w:b/>
          <w:bCs/>
          <w:highlight w:val="yellow"/>
        </w:rPr>
      </w:pPr>
    </w:p>
    <w:p w14:paraId="51330CEE" w14:textId="77777777" w:rsidR="0028541E" w:rsidRDefault="0028541E" w:rsidP="009D5431">
      <w:pPr>
        <w:spacing w:line="360" w:lineRule="auto"/>
        <w:rPr>
          <w:rFonts w:ascii="Arial" w:hAnsi="Arial" w:cs="Arial"/>
          <w:b/>
          <w:bCs/>
          <w:highlight w:val="yellow"/>
        </w:rPr>
      </w:pPr>
    </w:p>
    <w:p w14:paraId="17A7B476" w14:textId="77777777" w:rsidR="0028541E" w:rsidRDefault="0028541E" w:rsidP="009D5431">
      <w:pPr>
        <w:spacing w:line="360" w:lineRule="auto"/>
        <w:rPr>
          <w:rFonts w:ascii="Arial" w:hAnsi="Arial" w:cs="Arial"/>
          <w:b/>
          <w:bCs/>
          <w:highlight w:val="yellow"/>
        </w:rPr>
      </w:pPr>
    </w:p>
    <w:p w14:paraId="28C6B28B" w14:textId="77777777" w:rsidR="0028541E" w:rsidRDefault="0028541E" w:rsidP="009D5431">
      <w:pPr>
        <w:spacing w:line="360" w:lineRule="auto"/>
        <w:rPr>
          <w:rFonts w:ascii="Arial" w:hAnsi="Arial" w:cs="Arial"/>
          <w:b/>
          <w:bCs/>
          <w:highlight w:val="yellow"/>
        </w:rPr>
      </w:pPr>
    </w:p>
    <w:p w14:paraId="52CDB735" w14:textId="2BD4447F" w:rsidR="005E1BB0" w:rsidRDefault="005E1BB0" w:rsidP="009D5431">
      <w:pPr>
        <w:spacing w:line="360" w:lineRule="auto"/>
        <w:rPr>
          <w:rFonts w:ascii="Arial" w:hAnsi="Arial" w:cs="Arial"/>
          <w:b/>
          <w:bCs/>
          <w:highlight w:val="yellow"/>
        </w:rPr>
      </w:pPr>
    </w:p>
    <w:p w14:paraId="095481C0" w14:textId="02E98971" w:rsidR="00824EE7" w:rsidRDefault="00824EE7" w:rsidP="009D5431">
      <w:pPr>
        <w:spacing w:line="360" w:lineRule="auto"/>
        <w:rPr>
          <w:rFonts w:ascii="Arial" w:hAnsi="Arial" w:cs="Arial"/>
          <w:b/>
          <w:bCs/>
          <w:highlight w:val="yellow"/>
        </w:rPr>
      </w:pPr>
    </w:p>
    <w:p w14:paraId="544A6354" w14:textId="036ECB0D" w:rsidR="00824EE7" w:rsidRDefault="00824EE7" w:rsidP="009D5431">
      <w:pPr>
        <w:spacing w:line="360" w:lineRule="auto"/>
        <w:rPr>
          <w:rFonts w:ascii="Arial" w:hAnsi="Arial" w:cs="Arial"/>
          <w:b/>
          <w:bCs/>
          <w:highlight w:val="yellow"/>
        </w:rPr>
      </w:pPr>
    </w:p>
    <w:p w14:paraId="4C706054" w14:textId="0E2C4F9C" w:rsidR="00824EE7" w:rsidRDefault="00824EE7" w:rsidP="009D5431">
      <w:pPr>
        <w:spacing w:line="360" w:lineRule="auto"/>
        <w:rPr>
          <w:rFonts w:ascii="Arial" w:hAnsi="Arial" w:cs="Arial"/>
          <w:b/>
          <w:bCs/>
          <w:highlight w:val="yellow"/>
        </w:rPr>
      </w:pPr>
    </w:p>
    <w:p w14:paraId="379BA88C" w14:textId="2238502D" w:rsidR="00585A76" w:rsidRDefault="00824EE7" w:rsidP="00336F4D">
      <w:pPr>
        <w:spacing w:line="360" w:lineRule="auto"/>
        <w:rPr>
          <w:rFonts w:ascii="Arial" w:hAnsi="Arial" w:cs="Arial"/>
        </w:rPr>
      </w:pPr>
      <w:r w:rsidRPr="00F5144A">
        <w:rPr>
          <w:rFonts w:ascii="Arial" w:hAnsi="Arial" w:cs="Arial"/>
          <w:b/>
          <w:bCs/>
          <w:highlight w:val="yellow"/>
        </w:rPr>
        <w:lastRenderedPageBreak/>
        <w:t>Supplemental table</w:t>
      </w:r>
      <w:r>
        <w:rPr>
          <w:rFonts w:ascii="Arial" w:hAnsi="Arial" w:cs="Arial"/>
          <w:b/>
          <w:bCs/>
        </w:rPr>
        <w:t xml:space="preserve">2 </w:t>
      </w:r>
      <w:r w:rsidRPr="000C4390">
        <w:rPr>
          <w:rFonts w:ascii="Arial" w:hAnsi="Arial" w:cs="Arial"/>
        </w:rPr>
        <w:t xml:space="preserve">showed </w:t>
      </w:r>
      <w:r>
        <w:rPr>
          <w:rFonts w:ascii="Arial" w:hAnsi="Arial" w:cs="Arial"/>
        </w:rPr>
        <w:t>c</w:t>
      </w:r>
      <w:r w:rsidRPr="00484E20">
        <w:rPr>
          <w:rFonts w:ascii="Arial" w:hAnsi="Arial" w:cs="Arial"/>
        </w:rPr>
        <w:t xml:space="preserve">haracteristics of elderly and non-elderly NAFLD patients </w:t>
      </w:r>
      <w:r w:rsidRPr="000C4390">
        <w:rPr>
          <w:rFonts w:ascii="Arial" w:hAnsi="Arial" w:cs="Arial"/>
        </w:rPr>
        <w:t xml:space="preserve">in different </w:t>
      </w:r>
      <w:r>
        <w:rPr>
          <w:rFonts w:ascii="Arial" w:hAnsi="Arial" w:cs="Arial"/>
        </w:rPr>
        <w:t>centers</w:t>
      </w:r>
      <w:r w:rsidRPr="000C4390">
        <w:rPr>
          <w:rFonts w:ascii="Arial" w:hAnsi="Arial" w:cs="Arial"/>
        </w:rPr>
        <w:t>.</w:t>
      </w:r>
    </w:p>
    <w:p w14:paraId="65687FE0" w14:textId="74FE90AF" w:rsidR="00C402FF" w:rsidRDefault="00C402FF" w:rsidP="00336F4D">
      <w:pPr>
        <w:spacing w:line="360" w:lineRule="auto"/>
        <w:rPr>
          <w:rFonts w:ascii="Arial" w:hAnsi="Arial" w:cs="Arial"/>
        </w:rPr>
      </w:pPr>
    </w:p>
    <w:p w14:paraId="65018162" w14:textId="05CD7787" w:rsidR="00C402FF" w:rsidRDefault="00C402FF" w:rsidP="00336F4D">
      <w:pPr>
        <w:spacing w:line="360" w:lineRule="auto"/>
        <w:rPr>
          <w:rFonts w:ascii="Arial" w:hAnsi="Arial" w:cs="Arial"/>
        </w:rPr>
      </w:pPr>
    </w:p>
    <w:p w14:paraId="366F313D" w14:textId="62C0B7AA" w:rsidR="00C402FF" w:rsidRDefault="00C402FF" w:rsidP="00336F4D">
      <w:pPr>
        <w:spacing w:line="360" w:lineRule="auto"/>
        <w:rPr>
          <w:rFonts w:ascii="Arial" w:hAnsi="Arial" w:cs="Arial"/>
        </w:rPr>
      </w:pPr>
    </w:p>
    <w:p w14:paraId="1652F20A" w14:textId="071C3816" w:rsidR="00C402FF" w:rsidRDefault="00C402FF" w:rsidP="00336F4D">
      <w:pPr>
        <w:spacing w:line="360" w:lineRule="auto"/>
        <w:rPr>
          <w:rFonts w:ascii="Arial" w:hAnsi="Arial" w:cs="Arial"/>
        </w:rPr>
      </w:pPr>
    </w:p>
    <w:p w14:paraId="60A05E49" w14:textId="034DFC80" w:rsidR="00C402FF" w:rsidRDefault="00C402FF" w:rsidP="00336F4D">
      <w:pPr>
        <w:spacing w:line="360" w:lineRule="auto"/>
        <w:rPr>
          <w:rFonts w:ascii="Arial" w:hAnsi="Arial" w:cs="Arial"/>
        </w:rPr>
      </w:pPr>
    </w:p>
    <w:p w14:paraId="61DC7624" w14:textId="77777777" w:rsidR="00C402FF" w:rsidRDefault="00C402FF" w:rsidP="00336F4D">
      <w:pPr>
        <w:spacing w:line="360" w:lineRule="auto"/>
        <w:rPr>
          <w:rFonts w:ascii="Arial" w:hAnsi="Arial" w:cs="Arial"/>
          <w:b/>
          <w:bCs/>
          <w:highlight w:val="yellow"/>
        </w:rPr>
      </w:pPr>
    </w:p>
    <w:p w14:paraId="3EBD148C" w14:textId="77777777" w:rsidR="00585A76" w:rsidRDefault="00585A76" w:rsidP="00336F4D">
      <w:pPr>
        <w:spacing w:line="360" w:lineRule="auto"/>
        <w:rPr>
          <w:rFonts w:ascii="Arial" w:hAnsi="Arial" w:cs="Arial"/>
          <w:b/>
          <w:bCs/>
          <w:highlight w:val="yellow"/>
        </w:rPr>
      </w:pPr>
    </w:p>
    <w:p w14:paraId="443344E7" w14:textId="77777777" w:rsidR="00585A76" w:rsidRDefault="00585A76" w:rsidP="00336F4D">
      <w:pPr>
        <w:spacing w:line="360" w:lineRule="auto"/>
        <w:rPr>
          <w:rFonts w:ascii="Arial" w:hAnsi="Arial" w:cs="Arial"/>
          <w:b/>
          <w:bCs/>
          <w:highlight w:val="yellow"/>
        </w:rPr>
      </w:pPr>
    </w:p>
    <w:p w14:paraId="0D60BDA8" w14:textId="77777777" w:rsidR="00585A76" w:rsidRDefault="00585A76" w:rsidP="00336F4D">
      <w:pPr>
        <w:spacing w:line="360" w:lineRule="auto"/>
        <w:rPr>
          <w:rFonts w:ascii="Arial" w:hAnsi="Arial" w:cs="Arial"/>
          <w:b/>
          <w:bCs/>
          <w:highlight w:val="yellow"/>
        </w:rPr>
      </w:pPr>
    </w:p>
    <w:p w14:paraId="48BAEFCA" w14:textId="77777777" w:rsidR="00585A76" w:rsidRDefault="00585A76" w:rsidP="00336F4D">
      <w:pPr>
        <w:spacing w:line="360" w:lineRule="auto"/>
        <w:rPr>
          <w:rFonts w:ascii="Arial" w:hAnsi="Arial" w:cs="Arial"/>
          <w:b/>
          <w:bCs/>
          <w:highlight w:val="yellow"/>
        </w:rPr>
      </w:pPr>
    </w:p>
    <w:p w14:paraId="6D9F7DF5" w14:textId="77777777" w:rsidR="00585A76" w:rsidRDefault="00585A76" w:rsidP="00336F4D">
      <w:pPr>
        <w:spacing w:line="360" w:lineRule="auto"/>
        <w:rPr>
          <w:rFonts w:ascii="Arial" w:hAnsi="Arial" w:cs="Arial"/>
          <w:b/>
          <w:bCs/>
          <w:highlight w:val="yellow"/>
        </w:rPr>
      </w:pPr>
    </w:p>
    <w:p w14:paraId="6D77F4F9" w14:textId="77777777" w:rsidR="00585A76" w:rsidRDefault="00585A76" w:rsidP="00336F4D">
      <w:pPr>
        <w:spacing w:line="360" w:lineRule="auto"/>
        <w:rPr>
          <w:rFonts w:ascii="Arial" w:hAnsi="Arial" w:cs="Arial"/>
          <w:b/>
          <w:bCs/>
          <w:highlight w:val="yellow"/>
        </w:rPr>
      </w:pPr>
    </w:p>
    <w:p w14:paraId="6476229B" w14:textId="2D91D20A" w:rsidR="00336F4D" w:rsidRDefault="00336F4D" w:rsidP="00336F4D">
      <w:pPr>
        <w:spacing w:line="360" w:lineRule="auto"/>
        <w:rPr>
          <w:rFonts w:ascii="Arial" w:hAnsi="Arial" w:cs="Arial"/>
        </w:rPr>
      </w:pPr>
    </w:p>
    <w:tbl>
      <w:tblPr>
        <w:tblpPr w:leftFromText="180" w:rightFromText="180" w:vertAnchor="page" w:horzAnchor="margin" w:tblpY="2256"/>
        <w:tblW w:w="8430" w:type="dxa"/>
        <w:tblLook w:val="04A0" w:firstRow="1" w:lastRow="0" w:firstColumn="1" w:lastColumn="0" w:noHBand="0" w:noVBand="1"/>
      </w:tblPr>
      <w:tblGrid>
        <w:gridCol w:w="1189"/>
        <w:gridCol w:w="637"/>
        <w:gridCol w:w="637"/>
        <w:gridCol w:w="517"/>
        <w:gridCol w:w="637"/>
        <w:gridCol w:w="637"/>
        <w:gridCol w:w="517"/>
        <w:gridCol w:w="637"/>
        <w:gridCol w:w="637"/>
        <w:gridCol w:w="517"/>
        <w:gridCol w:w="637"/>
        <w:gridCol w:w="637"/>
        <w:gridCol w:w="594"/>
      </w:tblGrid>
      <w:tr w:rsidR="00824EE7" w:rsidRPr="00802BD9" w14:paraId="263C55AA" w14:textId="1AB7A94B" w:rsidTr="00C402FF">
        <w:trPr>
          <w:trHeight w:val="224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EDEDED"/>
            <w:noWrap/>
            <w:vAlign w:val="bottom"/>
          </w:tcPr>
          <w:p w14:paraId="6875DFC9" w14:textId="795C9C9F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Centers</w:t>
            </w:r>
          </w:p>
        </w:tc>
        <w:tc>
          <w:tcPr>
            <w:tcW w:w="1791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EDEDED"/>
            <w:noWrap/>
            <w:vAlign w:val="bottom"/>
          </w:tcPr>
          <w:p w14:paraId="1690BD3D" w14:textId="70F18834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Hong Kong</w:t>
            </w:r>
          </w:p>
        </w:tc>
        <w:tc>
          <w:tcPr>
            <w:tcW w:w="1791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EDEDED"/>
            <w:noWrap/>
            <w:vAlign w:val="bottom"/>
          </w:tcPr>
          <w:p w14:paraId="51ABDDF2" w14:textId="7D032A3F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Malaysia</w:t>
            </w:r>
          </w:p>
        </w:tc>
        <w:tc>
          <w:tcPr>
            <w:tcW w:w="1791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EDEDED"/>
            <w:noWrap/>
            <w:vAlign w:val="bottom"/>
          </w:tcPr>
          <w:p w14:paraId="273A24C2" w14:textId="7D78C0B9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Thailand</w:t>
            </w:r>
          </w:p>
        </w:tc>
        <w:tc>
          <w:tcPr>
            <w:tcW w:w="1868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DEDED"/>
            <w:noWrap/>
            <w:vAlign w:val="bottom"/>
          </w:tcPr>
          <w:p w14:paraId="29BBD738" w14:textId="2CD9EBE1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Japan</w:t>
            </w:r>
          </w:p>
        </w:tc>
      </w:tr>
      <w:tr w:rsidR="00824EE7" w:rsidRPr="00802BD9" w14:paraId="2724CDFB" w14:textId="2C140D9E" w:rsidTr="00C402FF">
        <w:trPr>
          <w:trHeight w:val="234"/>
        </w:trPr>
        <w:tc>
          <w:tcPr>
            <w:tcW w:w="11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F17D2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Characteristics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1F31D4EB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Non-elderly 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55C1F823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Elderly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0D593C79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P valve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337194B2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Non-elderly 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276246FC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Elderly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0049EE9E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P valve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2F53D84D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Non-elderly 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3E9DBE97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Elderly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44A58D0F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P valve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1E214900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Non-elderly 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7DFA4296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Elderly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04D98089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P valve</w:t>
            </w:r>
          </w:p>
        </w:tc>
      </w:tr>
      <w:tr w:rsidR="00824EE7" w:rsidRPr="00802BD9" w14:paraId="3BA5F165" w14:textId="7EE1BFA8" w:rsidTr="00C402FF">
        <w:trPr>
          <w:trHeight w:val="224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ED13A" w14:textId="77777777" w:rsidR="00824EE7" w:rsidRPr="00802BD9" w:rsidRDefault="00824EE7" w:rsidP="00C402FF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Age (year) 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D7D01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47.5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16E86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66.1</w:t>
            </w:r>
          </w:p>
        </w:tc>
        <w:tc>
          <w:tcPr>
            <w:tcW w:w="5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9D861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EE8F1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47.8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B2804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63.8</w:t>
            </w:r>
          </w:p>
        </w:tc>
        <w:tc>
          <w:tcPr>
            <w:tcW w:w="5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AD959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11882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38.7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5D94B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65.6</w:t>
            </w:r>
          </w:p>
        </w:tc>
        <w:tc>
          <w:tcPr>
            <w:tcW w:w="5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DD036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989C7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42.6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748D2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64.4</w:t>
            </w:r>
          </w:p>
        </w:tc>
        <w:tc>
          <w:tcPr>
            <w:tcW w:w="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17C99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0.00</w:t>
            </w:r>
          </w:p>
        </w:tc>
      </w:tr>
      <w:tr w:rsidR="00824EE7" w:rsidRPr="00802BD9" w14:paraId="5A2D95F1" w14:textId="6DC45574" w:rsidTr="00C402FF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A7440" w14:textId="77777777" w:rsidR="00824EE7" w:rsidRPr="00802BD9" w:rsidRDefault="00824EE7" w:rsidP="00C402FF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Female 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A9CCF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61 (42.4%)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77B4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33 (48.5%)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331AC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0.40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561F0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38 (35.5%)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AEE7B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17 (32.7%)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BCAAA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0.73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A9766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32 (34.4%)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F1460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6 (36.2%)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D6510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0.29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B0DDF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26 (42.6%)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015E7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8 (42.1%)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51C5B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0.99</w:t>
            </w:r>
          </w:p>
        </w:tc>
      </w:tr>
      <w:tr w:rsidR="00824EE7" w:rsidRPr="00802BD9" w14:paraId="54406FF2" w14:textId="0363C67C" w:rsidTr="00C402FF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E11F3" w14:textId="77777777" w:rsidR="00824EE7" w:rsidRPr="00802BD9" w:rsidRDefault="00824EE7" w:rsidP="00C402FF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Weight (kg)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3511F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77.3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BF4CC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72.4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AE41E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E1A9C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77.4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F8E03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69.5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803E5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A5D4E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113.7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A4F95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69.4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BBD3B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73975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112.9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4081F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81.3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87AEB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0.00</w:t>
            </w:r>
          </w:p>
        </w:tc>
      </w:tr>
      <w:tr w:rsidR="00824EE7" w:rsidRPr="00802BD9" w14:paraId="30F7D1BB" w14:textId="23B8C6A0" w:rsidTr="00C402FF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38A4E" w14:textId="77777777" w:rsidR="00824EE7" w:rsidRPr="00802BD9" w:rsidRDefault="00824EE7" w:rsidP="00C402FF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Height (m)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DA1AF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1.6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09E20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1.6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F0C83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0.16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FE417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1.6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E32C8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1.6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ECFC4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0.82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55303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1.6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E9EDE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1.6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15908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14C18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1.7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0F36E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1.6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7C46F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0.00</w:t>
            </w:r>
          </w:p>
        </w:tc>
      </w:tr>
      <w:tr w:rsidR="00824EE7" w:rsidRPr="00802BD9" w14:paraId="11EE6371" w14:textId="1C03F67D" w:rsidTr="00C402FF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5D311" w14:textId="77777777" w:rsidR="00824EE7" w:rsidRPr="00802BD9" w:rsidRDefault="00824EE7" w:rsidP="00C402FF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BMI (kg/m</w:t>
            </w: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vertAlign w:val="superscript"/>
              </w:rPr>
              <w:t>2</w:t>
            </w: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) 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F0EBD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28.5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54127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27.8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13C7F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0.23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AD158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30.5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DE473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27.5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1F48E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FD130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41.5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903F8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27.8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9F95D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04E6F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40.7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DD6A8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32.3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0DF2B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0.00</w:t>
            </w:r>
          </w:p>
        </w:tc>
      </w:tr>
      <w:tr w:rsidR="00824EE7" w:rsidRPr="00802BD9" w14:paraId="6A2C7C43" w14:textId="156BABDC" w:rsidTr="00C402FF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9B268" w14:textId="77777777" w:rsidR="00824EE7" w:rsidRPr="00802BD9" w:rsidRDefault="00824EE7" w:rsidP="00C402FF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Waist circumference (cm)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DF6C7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92.7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11693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98.5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BC206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F11A1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97.6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44933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94.5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8EFBD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1E0B4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103.9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63853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94.0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BA74F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E75C2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101.9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8A18A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98.7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A13F5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0.17</w:t>
            </w:r>
          </w:p>
        </w:tc>
      </w:tr>
      <w:tr w:rsidR="00824EE7" w:rsidRPr="00802BD9" w14:paraId="1CFC4BC4" w14:textId="25E8FC36" w:rsidTr="00C402FF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80383" w14:textId="77777777" w:rsidR="00824EE7" w:rsidRPr="00802BD9" w:rsidRDefault="00824EE7" w:rsidP="00C402FF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Hip circumference (cm)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B8505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100.4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ACEC8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97.2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BB0D0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0.21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AF374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107.6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A8573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103.5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E8497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1596B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111.8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01910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105.6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E67AF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0.23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C7B7E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A5F39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3EE5E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 </w:t>
            </w:r>
          </w:p>
        </w:tc>
      </w:tr>
      <w:tr w:rsidR="00824EE7" w:rsidRPr="00802BD9" w14:paraId="53C57C1B" w14:textId="54F02067" w:rsidTr="00C402FF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359D9" w14:textId="77777777" w:rsidR="00824EE7" w:rsidRPr="00802BD9" w:rsidRDefault="00824EE7" w:rsidP="00C402FF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Diabetes 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AA3CA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75 (52.1%)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A3A92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59 (86.8%)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5EA1A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2B30D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52 (48.6%)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BB7C3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36 (69.2%)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59CF6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3837F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51 (54.8%)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8A256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10 (83.3%)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8992D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94EAE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30 (49.2%)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C4273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12 (63.25)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E1C6F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0.29</w:t>
            </w:r>
          </w:p>
        </w:tc>
      </w:tr>
      <w:tr w:rsidR="00824EE7" w:rsidRPr="00802BD9" w14:paraId="015BACC3" w14:textId="00E34910" w:rsidTr="00C402FF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6F0F9" w14:textId="77777777" w:rsidR="00824EE7" w:rsidRPr="00802BD9" w:rsidRDefault="00824EE7" w:rsidP="00C402FF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Hypertension 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76025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64 (44.4%)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01D31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55 (80.9%)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CD204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1CEE7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58 (54.2%)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B3988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43 (82.7%)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AC012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725B6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EB9A4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4B29A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4989C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38 (62.3%)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F6A44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15 (78.9%)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CAB7C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0.18</w:t>
            </w:r>
          </w:p>
        </w:tc>
      </w:tr>
      <w:tr w:rsidR="00824EE7" w:rsidRPr="00802BD9" w14:paraId="6125B684" w14:textId="25D0F578" w:rsidTr="00C402FF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F59EE" w14:textId="77777777" w:rsidR="00824EE7" w:rsidRPr="00802BD9" w:rsidRDefault="00824EE7" w:rsidP="00C402FF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Albumin (g/L)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9D5EE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44.8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0E1F7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44.1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9A270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0.10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97722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42.9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C2207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42.1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235BF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0.22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493A3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43.8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0B759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43.2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690B9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0.49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AD64E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41.9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C7685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43.7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B9811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0.06</w:t>
            </w:r>
          </w:p>
        </w:tc>
      </w:tr>
      <w:tr w:rsidR="00824EE7" w:rsidRPr="00802BD9" w14:paraId="60D5EFE3" w14:textId="46B42688" w:rsidTr="00C402FF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7C6FB" w14:textId="77777777" w:rsidR="00824EE7" w:rsidRPr="00802BD9" w:rsidRDefault="00824EE7" w:rsidP="00C402FF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ALT (U/L) 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99401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67.8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FB7EB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47.7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F65C6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027A2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76.8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D4F5D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67.8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A70A2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0.23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FEC7C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63.3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05825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97.3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24A1A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185EF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67.4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C0E66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59.5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11A2C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0.62</w:t>
            </w:r>
          </w:p>
        </w:tc>
      </w:tr>
      <w:tr w:rsidR="00824EE7" w:rsidRPr="00802BD9" w14:paraId="07A88026" w14:textId="4176328D" w:rsidTr="00C402FF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0B282" w14:textId="77777777" w:rsidR="00824EE7" w:rsidRPr="00802BD9" w:rsidRDefault="00824EE7" w:rsidP="00C402FF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AST (U/L) 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CCCF0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39.1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EF75F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32.5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4A55F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0.40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8E749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48.4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D90B8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51.7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BB56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0.52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09992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63.3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0733F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97.3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1FF5E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0.01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E9DED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45.1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D72B3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44.9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6228D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0.98</w:t>
            </w:r>
          </w:p>
        </w:tc>
      </w:tr>
      <w:tr w:rsidR="00824EE7" w:rsidRPr="00802BD9" w14:paraId="341EC429" w14:textId="79100098" w:rsidTr="00C402FF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8EE45" w14:textId="77777777" w:rsidR="00824EE7" w:rsidRPr="00802BD9" w:rsidRDefault="00824EE7" w:rsidP="00C402FF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ALP (U/L) 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9BD50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05D49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78E57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C6AC3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87570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DFED1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54316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B6E73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8E1E2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E661A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FECD4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D64C0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 </w:t>
            </w:r>
          </w:p>
        </w:tc>
      </w:tr>
      <w:tr w:rsidR="00824EE7" w:rsidRPr="00802BD9" w14:paraId="05EA1A38" w14:textId="20FA713B" w:rsidTr="00C402FF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82B65" w14:textId="77777777" w:rsidR="00824EE7" w:rsidRPr="00802BD9" w:rsidRDefault="00824EE7" w:rsidP="00C402FF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GGT (U/L) 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58308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76.8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08C5E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78.7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5D068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0.89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912F4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85.8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8E711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104.4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5B81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0.22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44618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46.7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1E593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54.3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136F4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0.52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626E7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59.1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F33ED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71.2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7D3EE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0.34</w:t>
            </w:r>
          </w:p>
        </w:tc>
      </w:tr>
      <w:tr w:rsidR="00824EE7" w:rsidRPr="00802BD9" w14:paraId="02E097C0" w14:textId="3E2F9013" w:rsidTr="00C402FF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C9823" w14:textId="77777777" w:rsidR="00824EE7" w:rsidRPr="00802BD9" w:rsidRDefault="00824EE7" w:rsidP="00C402FF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HbA1c (%)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51642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6.4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3CDE0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7.0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DDEF9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FACB4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6.6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162B7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6.9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4BA7B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0.32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2DCC5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C5479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176CD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7964D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6.4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DDD52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6.4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041FF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0.93</w:t>
            </w:r>
          </w:p>
        </w:tc>
      </w:tr>
      <w:tr w:rsidR="00824EE7" w:rsidRPr="00802BD9" w14:paraId="41BAA4F2" w14:textId="24C8C682" w:rsidTr="00C402FF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A587E" w14:textId="77777777" w:rsidR="00824EE7" w:rsidRPr="00802BD9" w:rsidRDefault="00824EE7" w:rsidP="00C402FF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Total cholesterol (mmol/L) 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1DF5F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5.0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32B2F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4.3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C8497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75885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5.0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B9A9D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4.6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770FF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6B90F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646CC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6CB7D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949E9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5.2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53EC4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5.5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5DE36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0.33</w:t>
            </w:r>
          </w:p>
        </w:tc>
      </w:tr>
      <w:tr w:rsidR="00824EE7" w:rsidRPr="00802BD9" w14:paraId="68CC46BB" w14:textId="1552567A" w:rsidTr="00C402FF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69DE6" w14:textId="77777777" w:rsidR="00824EE7" w:rsidRPr="00802BD9" w:rsidRDefault="00824EE7" w:rsidP="00C402FF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LDL cholesterol (mmol/L) 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44D0F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3.0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CFD63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2.3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176A3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1237B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3.1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AFE7A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2.6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14B2A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D509E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A8660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20DEF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D4371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3.6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13A0A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3.4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C725E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0.66</w:t>
            </w:r>
          </w:p>
        </w:tc>
      </w:tr>
      <w:tr w:rsidR="00824EE7" w:rsidRPr="00802BD9" w14:paraId="569CD3A0" w14:textId="3F595E37" w:rsidTr="00C402FF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251D1" w14:textId="77777777" w:rsidR="00824EE7" w:rsidRPr="00802BD9" w:rsidRDefault="00824EE7" w:rsidP="00C402FF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HDL cholesterol (mmol/L) 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9AF9E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1.5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3216E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1.4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65B6B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0.14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DE546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1.2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17A42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1.2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C08EC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0.33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F227F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B3707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B0007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CE961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1.2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20A1A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1.5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A5572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0.02</w:t>
            </w:r>
          </w:p>
        </w:tc>
      </w:tr>
      <w:tr w:rsidR="00824EE7" w:rsidRPr="00802BD9" w14:paraId="2476CCF9" w14:textId="69F09411" w:rsidTr="00C402FF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F7977" w14:textId="77777777" w:rsidR="00824EE7" w:rsidRPr="00802BD9" w:rsidRDefault="00824EE7" w:rsidP="00C402FF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Triglycerides (mmol/L) 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3A9FE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1.7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D2DFE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1.5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A565E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0.28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03FF8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1.7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2F58C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1.7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2B76E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0.82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3B9F2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16196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9AE2E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BE9C2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1.6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3A984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1.3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B1879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0.33</w:t>
            </w:r>
          </w:p>
        </w:tc>
      </w:tr>
      <w:tr w:rsidR="00824EE7" w:rsidRPr="00802BD9" w14:paraId="1666AE62" w14:textId="72C04CCA" w:rsidTr="00C402FF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23F53" w14:textId="77777777" w:rsidR="00824EE7" w:rsidRPr="00802BD9" w:rsidRDefault="00824EE7" w:rsidP="00C402FF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Hemoglobin (g/dL)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44F4E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14.0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362CA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13.7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1B82C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35331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13.9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B4529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14.2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8FEE1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0.27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6AE12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13.5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0A215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13.8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6ECA7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0.45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19829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14.1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74067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14.1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E6B4A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0.95</w:t>
            </w:r>
          </w:p>
        </w:tc>
      </w:tr>
      <w:tr w:rsidR="00824EE7" w:rsidRPr="00802BD9" w14:paraId="1BEA91E4" w14:textId="2BF48072" w:rsidTr="00C402FF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C976D" w14:textId="77777777" w:rsidR="00824EE7" w:rsidRPr="00802BD9" w:rsidRDefault="00824EE7" w:rsidP="00C402FF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Platelet (10</w:t>
            </w: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vertAlign w:val="superscript"/>
              </w:rPr>
              <w:t>9</w:t>
            </w: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/L) 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A28C9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243.7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B67FC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214.4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0F487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1D1E8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278.8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E9CA7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258.1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C97AB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375A0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274.1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47ABA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233.9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5184D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1F692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202.4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D2C83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99.1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15F87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0.00</w:t>
            </w:r>
          </w:p>
        </w:tc>
      </w:tr>
      <w:tr w:rsidR="00824EE7" w:rsidRPr="00802BD9" w14:paraId="449AFD3B" w14:textId="6B228B35" w:rsidTr="00C402FF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B951F" w14:textId="77777777" w:rsidR="00824EE7" w:rsidRPr="00802BD9" w:rsidRDefault="00824EE7" w:rsidP="00C402FF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WBC (10</w:t>
            </w: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vertAlign w:val="superscript"/>
              </w:rPr>
              <w:t>9</w:t>
            </w: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/L) 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49011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7.0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7B2CA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6.8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2EEAF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0.47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BA0B6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8.1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170F6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7.7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7572C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0.26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80999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8.3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531E3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6.6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79C51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4BADF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6.6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1E922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5.9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99B64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0.30</w:t>
            </w:r>
          </w:p>
        </w:tc>
      </w:tr>
      <w:tr w:rsidR="00824EE7" w:rsidRPr="00802BD9" w14:paraId="471E051D" w14:textId="5DCB91E1" w:rsidTr="00C402FF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1993A" w14:textId="77777777" w:rsidR="00824EE7" w:rsidRPr="00802BD9" w:rsidRDefault="00824EE7" w:rsidP="00C402FF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NAFLD Activity Score (NAS) 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002EA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3.6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C915E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3.6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18C22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0.95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9A4AE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4.4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F871F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4.5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F76EC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0.92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1FA39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3.7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94948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4.0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D0A32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0.61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D2576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5.0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2FF1A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3.9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15D1D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0.00</w:t>
            </w:r>
          </w:p>
        </w:tc>
      </w:tr>
      <w:tr w:rsidR="00824EE7" w:rsidRPr="00802BD9" w14:paraId="0C4278F1" w14:textId="0244A7A4" w:rsidTr="00C402FF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712BC" w14:textId="77777777" w:rsidR="00824EE7" w:rsidRPr="00802BD9" w:rsidRDefault="00824EE7" w:rsidP="00C402FF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Advanced fibrosis (≥F3)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69109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31 (21.5%)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6DED7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27 (39.70)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F860B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626B8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11 (10.3%)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83FB5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21 (40.4%)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0B495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C89F4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7 (7.5%)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5169B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2 (16.7%)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0FE4B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0.29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84FC0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3 (4.9%)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83DAF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6 (31.6%)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3409D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0.00</w:t>
            </w:r>
          </w:p>
        </w:tc>
      </w:tr>
    </w:tbl>
    <w:p w14:paraId="4397F785" w14:textId="77777777" w:rsidR="00585A76" w:rsidRPr="00585A76" w:rsidRDefault="00585A76" w:rsidP="00336F4D">
      <w:pPr>
        <w:spacing w:line="360" w:lineRule="auto"/>
        <w:rPr>
          <w:rFonts w:ascii="Arial" w:hAnsi="Arial" w:cs="Arial"/>
          <w:sz w:val="18"/>
          <w:szCs w:val="18"/>
        </w:rPr>
      </w:pPr>
    </w:p>
    <w:p w14:paraId="00F4F12A" w14:textId="4FD49A7F" w:rsidR="00585A76" w:rsidRDefault="00585A76" w:rsidP="00336F4D">
      <w:pPr>
        <w:spacing w:line="360" w:lineRule="auto"/>
        <w:rPr>
          <w:rFonts w:ascii="Arial" w:hAnsi="Arial" w:cs="Arial"/>
        </w:rPr>
      </w:pPr>
    </w:p>
    <w:p w14:paraId="2A37CEFE" w14:textId="3A0CB121" w:rsidR="00585A76" w:rsidRDefault="00585A76" w:rsidP="00336F4D">
      <w:pPr>
        <w:spacing w:line="360" w:lineRule="auto"/>
        <w:rPr>
          <w:rFonts w:ascii="Arial" w:hAnsi="Arial" w:cs="Arial"/>
        </w:rPr>
      </w:pPr>
    </w:p>
    <w:p w14:paraId="13F40413" w14:textId="134D1284" w:rsidR="00585A76" w:rsidRDefault="00585A76" w:rsidP="00336F4D">
      <w:pPr>
        <w:spacing w:line="360" w:lineRule="auto"/>
        <w:rPr>
          <w:rFonts w:ascii="Arial" w:hAnsi="Arial" w:cs="Arial"/>
        </w:rPr>
      </w:pPr>
    </w:p>
    <w:p w14:paraId="0ECBFB9E" w14:textId="1CDC59C7" w:rsidR="00585A76" w:rsidRDefault="00585A76" w:rsidP="00336F4D">
      <w:pPr>
        <w:spacing w:line="360" w:lineRule="auto"/>
        <w:rPr>
          <w:rFonts w:ascii="Arial" w:hAnsi="Arial" w:cs="Arial"/>
          <w:b/>
          <w:bCs/>
          <w:noProof/>
        </w:rPr>
      </w:pPr>
    </w:p>
    <w:tbl>
      <w:tblPr>
        <w:tblpPr w:leftFromText="180" w:rightFromText="180" w:vertAnchor="page" w:horzAnchor="margin" w:tblpY="2256"/>
        <w:tblW w:w="8430" w:type="dxa"/>
        <w:tblLook w:val="04A0" w:firstRow="1" w:lastRow="0" w:firstColumn="1" w:lastColumn="0" w:noHBand="0" w:noVBand="1"/>
      </w:tblPr>
      <w:tblGrid>
        <w:gridCol w:w="1189"/>
        <w:gridCol w:w="637"/>
        <w:gridCol w:w="637"/>
        <w:gridCol w:w="517"/>
        <w:gridCol w:w="637"/>
        <w:gridCol w:w="637"/>
        <w:gridCol w:w="517"/>
        <w:gridCol w:w="637"/>
        <w:gridCol w:w="637"/>
        <w:gridCol w:w="517"/>
        <w:gridCol w:w="637"/>
        <w:gridCol w:w="637"/>
        <w:gridCol w:w="594"/>
      </w:tblGrid>
      <w:tr w:rsidR="00482F83" w:rsidRPr="00802BD9" w14:paraId="6BC1E881" w14:textId="77777777" w:rsidTr="003D79EB">
        <w:trPr>
          <w:trHeight w:val="224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EDEDED"/>
            <w:noWrap/>
            <w:vAlign w:val="bottom"/>
          </w:tcPr>
          <w:p w14:paraId="18523C3A" w14:textId="77777777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lastRenderedPageBreak/>
              <w:t>Centers</w:t>
            </w:r>
          </w:p>
        </w:tc>
        <w:tc>
          <w:tcPr>
            <w:tcW w:w="1791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EDEDED"/>
            <w:noWrap/>
            <w:vAlign w:val="bottom"/>
          </w:tcPr>
          <w:p w14:paraId="25DD4321" w14:textId="1A5BE72A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China</w:t>
            </w:r>
          </w:p>
        </w:tc>
        <w:tc>
          <w:tcPr>
            <w:tcW w:w="1791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EDEDED"/>
            <w:noWrap/>
            <w:vAlign w:val="bottom"/>
          </w:tcPr>
          <w:p w14:paraId="34651C76" w14:textId="28AA3522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Korea</w:t>
            </w:r>
          </w:p>
        </w:tc>
        <w:tc>
          <w:tcPr>
            <w:tcW w:w="1791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EDEDED"/>
            <w:noWrap/>
            <w:vAlign w:val="bottom"/>
          </w:tcPr>
          <w:p w14:paraId="26019BAF" w14:textId="396131F8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Singapore</w:t>
            </w:r>
          </w:p>
        </w:tc>
        <w:tc>
          <w:tcPr>
            <w:tcW w:w="1868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EDEDED"/>
            <w:noWrap/>
            <w:vAlign w:val="bottom"/>
          </w:tcPr>
          <w:p w14:paraId="26BE409F" w14:textId="45335F0A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Indonesia</w:t>
            </w:r>
          </w:p>
        </w:tc>
      </w:tr>
      <w:tr w:rsidR="00C402FF" w:rsidRPr="00802BD9" w14:paraId="0795F0B1" w14:textId="77777777" w:rsidTr="00C402FF">
        <w:trPr>
          <w:trHeight w:val="234"/>
        </w:trPr>
        <w:tc>
          <w:tcPr>
            <w:tcW w:w="11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1876A" w14:textId="77777777" w:rsidR="00C402FF" w:rsidRPr="00802BD9" w:rsidRDefault="00C402FF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Characteristics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1AB4AC60" w14:textId="77777777" w:rsidR="00C402FF" w:rsidRPr="00802BD9" w:rsidRDefault="00C402FF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Non-elderly 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2045A190" w14:textId="77777777" w:rsidR="00C402FF" w:rsidRPr="00802BD9" w:rsidRDefault="00C402FF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Elderly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2A53DE1E" w14:textId="77777777" w:rsidR="00C402FF" w:rsidRPr="00802BD9" w:rsidRDefault="00C402FF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P valve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6E7CDF57" w14:textId="77777777" w:rsidR="00C402FF" w:rsidRPr="00802BD9" w:rsidRDefault="00C402FF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Non-elderly 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47910085" w14:textId="77777777" w:rsidR="00C402FF" w:rsidRPr="00802BD9" w:rsidRDefault="00C402FF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Elderly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20CDC828" w14:textId="77777777" w:rsidR="00C402FF" w:rsidRPr="00802BD9" w:rsidRDefault="00C402FF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P valve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11847835" w14:textId="77777777" w:rsidR="00C402FF" w:rsidRPr="00802BD9" w:rsidRDefault="00C402FF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Non-elderly 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22043C48" w14:textId="77777777" w:rsidR="00C402FF" w:rsidRPr="00802BD9" w:rsidRDefault="00C402FF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Elderly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17896462" w14:textId="77777777" w:rsidR="00C402FF" w:rsidRPr="00802BD9" w:rsidRDefault="00C402FF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P valve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0CDCCF5C" w14:textId="77777777" w:rsidR="00C402FF" w:rsidRPr="00802BD9" w:rsidRDefault="00C402FF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Non-elderly 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0E0BA20A" w14:textId="77777777" w:rsidR="00C402FF" w:rsidRPr="00802BD9" w:rsidRDefault="00C402FF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Elderly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6F541426" w14:textId="77777777" w:rsidR="00C402FF" w:rsidRPr="00802BD9" w:rsidRDefault="00C402FF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P valve</w:t>
            </w:r>
          </w:p>
        </w:tc>
      </w:tr>
      <w:tr w:rsidR="00482F83" w:rsidRPr="00802BD9" w14:paraId="6B65F653" w14:textId="77777777" w:rsidTr="002F0CBA">
        <w:trPr>
          <w:trHeight w:val="224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F6595" w14:textId="77777777" w:rsidR="00482F83" w:rsidRPr="00802BD9" w:rsidRDefault="00482F83" w:rsidP="00482F83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Age (year) 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28D036" w14:textId="37F5E5A5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38.9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C85B3F" w14:textId="6F77CAEC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62.4</w:t>
            </w:r>
          </w:p>
        </w:tc>
        <w:tc>
          <w:tcPr>
            <w:tcW w:w="5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613922" w14:textId="61B0B3B9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D9AA01" w14:textId="7758633F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41.0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5B9FAA" w14:textId="14E467F1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63.0</w:t>
            </w:r>
          </w:p>
        </w:tc>
        <w:tc>
          <w:tcPr>
            <w:tcW w:w="5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08F22E" w14:textId="19744C5D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3FBC1C" w14:textId="1DA24E06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45.4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203924" w14:textId="76980588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66.3</w:t>
            </w:r>
          </w:p>
        </w:tc>
        <w:tc>
          <w:tcPr>
            <w:tcW w:w="5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3CF20B" w14:textId="41192BF1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1E7346" w14:textId="7DB78800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41.9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39381F" w14:textId="04E964D6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60.5</w:t>
            </w:r>
          </w:p>
        </w:tc>
        <w:tc>
          <w:tcPr>
            <w:tcW w:w="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2AC220" w14:textId="08CE0A89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0.02</w:t>
            </w:r>
          </w:p>
        </w:tc>
      </w:tr>
      <w:tr w:rsidR="00482F83" w:rsidRPr="00802BD9" w14:paraId="24FDB101" w14:textId="77777777" w:rsidTr="002F0CBA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7D0E7" w14:textId="77777777" w:rsidR="00482F83" w:rsidRPr="00802BD9" w:rsidRDefault="00482F83" w:rsidP="00482F83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Female 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060668" w14:textId="52EBA0F0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31 (63.3%)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30B17A" w14:textId="348A0422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4 (44.4%)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156C29" w14:textId="2DCD6A3D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0.29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E34EBE" w14:textId="6376E45D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18 (51.4%)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508D96" w14:textId="63239F45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 (20%)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54A708" w14:textId="68A211F3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0.19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98BB32" w14:textId="2C978918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9 (42.9%)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52261D" w14:textId="4C733430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4 (50%)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8CDBD0" w14:textId="7AA5E070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0.73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D973A9" w14:textId="48A02212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4 (44.8%)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36DD9B" w14:textId="4247F045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E05A86" w14:textId="5CD957D6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0.40</w:t>
            </w:r>
          </w:p>
        </w:tc>
      </w:tr>
      <w:tr w:rsidR="00482F83" w:rsidRPr="00802BD9" w14:paraId="17709593" w14:textId="77777777" w:rsidTr="002F0CBA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C438A" w14:textId="77777777" w:rsidR="00482F83" w:rsidRPr="00802BD9" w:rsidRDefault="00482F83" w:rsidP="00482F83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Weight (kg)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37C63F" w14:textId="3C71707D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74.3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BD32CF" w14:textId="66F54C71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72.3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52F375" w14:textId="6B826D81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0.58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52BB8C" w14:textId="190BA59B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79.2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F1E738" w14:textId="6EDCDE42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62.5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3FFE79" w14:textId="2A477799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0.02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124B78" w14:textId="12C3F889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75.7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E5E719" w14:textId="03224BFB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68.2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DFA63D" w14:textId="55C9961A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0.25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F94B3F" w14:textId="31904CF3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66.5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C8AEF7" w14:textId="07E4C72B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54.0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ED15F7" w14:textId="6EB97BA2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0.45</w:t>
            </w:r>
          </w:p>
        </w:tc>
      </w:tr>
      <w:tr w:rsidR="00482F83" w:rsidRPr="00802BD9" w14:paraId="218544AF" w14:textId="77777777" w:rsidTr="002F0CBA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6F128" w14:textId="77777777" w:rsidR="00482F83" w:rsidRPr="00802BD9" w:rsidRDefault="00482F83" w:rsidP="00482F83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Height (m)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FE73AE" w14:textId="05AFE1A2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1.7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A8C67C" w14:textId="476FA964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1.7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D34894" w14:textId="21C23B3F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0.44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944530" w14:textId="5CC8ECD6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1.7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2EF9BD" w14:textId="2332B8AB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1.6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2F7D16" w14:textId="6BE33350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DE7C07" w14:textId="063470F0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1.6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48D382" w14:textId="24DD57D1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1.5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E7208F" w14:textId="5A7EC258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D8CB05" w14:textId="4BF28681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1.6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F133B7" w14:textId="321EE937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1.5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59D676" w14:textId="66E5C177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0.04</w:t>
            </w:r>
          </w:p>
        </w:tc>
      </w:tr>
      <w:tr w:rsidR="00482F83" w:rsidRPr="00802BD9" w14:paraId="23AF48CD" w14:textId="77777777" w:rsidTr="002F0CBA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8C2EC" w14:textId="77777777" w:rsidR="00482F83" w:rsidRPr="00802BD9" w:rsidRDefault="00482F83" w:rsidP="00482F83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BMI (kg/m</w:t>
            </w: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vertAlign w:val="superscript"/>
              </w:rPr>
              <w:t>2</w:t>
            </w: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) 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4A86F1" w14:textId="3367922A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27.0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278FAA" w14:textId="275F2A87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25.5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BF2482" w14:textId="08EF4BA5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0.19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E84819" w14:textId="173BCDF2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28.7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22BBC0" w14:textId="6C587CFA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25.5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899855" w14:textId="19BF6847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A5B7B7" w14:textId="5F101D2B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28.9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85C238" w14:textId="083BEF5D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28.9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78B6E8" w14:textId="7E5A761C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0DD6F1" w14:textId="6F71FA45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25.6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FBD4A4" w14:textId="029B0AB4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23.7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193912" w14:textId="10F64295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0.73</w:t>
            </w:r>
          </w:p>
        </w:tc>
      </w:tr>
      <w:tr w:rsidR="00482F83" w:rsidRPr="00802BD9" w14:paraId="1D6A37BB" w14:textId="77777777" w:rsidTr="002F0CBA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8A21D" w14:textId="77777777" w:rsidR="00482F83" w:rsidRPr="00802BD9" w:rsidRDefault="00482F83" w:rsidP="00482F83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Waist circumference (cm)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BFEA82" w14:textId="5F35C12C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60.6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944B00" w14:textId="2C4092B9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67.1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0E2DAB" w14:textId="44497F99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0.80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FADDD4" w14:textId="52650188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18.5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1CC64A" w14:textId="07F8A01E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36.3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EFC82B" w14:textId="68234CFA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0.66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DEF7CF" w14:textId="2D4D07DC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D5800A" w14:textId="7F33521E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9DD02F" w14:textId="6EE248E0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4858AA" w14:textId="7A129C80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7E5770" w14:textId="370AE6B1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ED29D2" w14:textId="3840E872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 </w:t>
            </w:r>
          </w:p>
        </w:tc>
      </w:tr>
      <w:tr w:rsidR="00482F83" w:rsidRPr="00802BD9" w14:paraId="1D05FAA3" w14:textId="77777777" w:rsidTr="002F0CBA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8BDA1" w14:textId="77777777" w:rsidR="00482F83" w:rsidRPr="00802BD9" w:rsidRDefault="00482F83" w:rsidP="00482F83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Hip circumference (cm)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BF81EA" w14:textId="52B0F9DB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66.4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E798DD" w14:textId="6A6E2843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75.4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E05298" w14:textId="1F0B8D26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0.74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CD51E2" w14:textId="2D223695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16.8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CB1B94" w14:textId="1494AB74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51.4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EDB364" w14:textId="268232E5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0.44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07C6C3" w14:textId="6BE7460B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6112F6" w14:textId="2276FF72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214568" w14:textId="4A327E2C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7058AF" w14:textId="0E1F3BF3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070A5E" w14:textId="5F4B8436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2574FE" w14:textId="6F1BE887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 </w:t>
            </w:r>
          </w:p>
        </w:tc>
      </w:tr>
      <w:tr w:rsidR="00482F83" w:rsidRPr="00802BD9" w14:paraId="5332B154" w14:textId="77777777" w:rsidTr="002F0CBA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CEF79" w14:textId="77777777" w:rsidR="00482F83" w:rsidRPr="00802BD9" w:rsidRDefault="00482F83" w:rsidP="00482F83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Diabetes 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2BA789" w14:textId="1932B97B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10 (20.4%)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C6FD8D" w14:textId="4A0272E2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 (11.1%)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F9C856" w14:textId="5AFE21B7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0.51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877B56" w14:textId="1CB465E0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7 (20%)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9361E4" w14:textId="4FB50C54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1F44E4" w14:textId="6FA6D711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0.27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A2A93B" w14:textId="6E959E3C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10 (47.6%)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43246E" w14:textId="7CE455C2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3 (37.5%)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D994A9" w14:textId="5EBAFE51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0.62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28E53F" w14:textId="46BB5998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2 (13.3%)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EF7129" w14:textId="1C68F2D7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 (50%)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D5127A" w14:textId="0138D4B0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0.20</w:t>
            </w:r>
          </w:p>
        </w:tc>
      </w:tr>
      <w:tr w:rsidR="00482F83" w:rsidRPr="00802BD9" w14:paraId="78571B69" w14:textId="77777777" w:rsidTr="002F0CBA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9C9A4" w14:textId="77777777" w:rsidR="00482F83" w:rsidRPr="00802BD9" w:rsidRDefault="00482F83" w:rsidP="00482F83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Hypertension 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498886" w14:textId="62604C9C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7 (14.3%)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073E64" w14:textId="2367E26D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5 (55.6%)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F167A2" w14:textId="63663CB2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0.01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217B82" w14:textId="7C440859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16 (45.7%)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8BF2E8" w14:textId="5901492D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3 (60%)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F28F77" w14:textId="216118B1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0.55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769242" w14:textId="24FD13DF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5 (23.8%)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D5D980" w14:textId="1BF01620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 (12.5%)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05D014" w14:textId="648D815F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0.50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0C5B2B" w14:textId="23A8F8BF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 (6.7%)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125A88" w14:textId="245B8C0F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28126A" w14:textId="6718D8AA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0.71</w:t>
            </w:r>
          </w:p>
        </w:tc>
      </w:tr>
      <w:tr w:rsidR="00482F83" w:rsidRPr="00802BD9" w14:paraId="33C41605" w14:textId="77777777" w:rsidTr="002F0CBA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3801C" w14:textId="77777777" w:rsidR="00482F83" w:rsidRPr="00802BD9" w:rsidRDefault="00482F83" w:rsidP="00482F83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Albumin (g/L)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167A7B" w14:textId="64337558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44.5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657F07" w14:textId="25299467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39.8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C6E7D0" w14:textId="472EE851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0.01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B80036" w14:textId="3F3CDAF5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44.5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ECF5CD" w14:textId="1CA8C3BF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44.5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9E9FAC" w14:textId="116A2898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608065" w14:textId="30A3F728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43.4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2A86A5" w14:textId="1D4D8C41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44.6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7C4DC5" w14:textId="430A6178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0.59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C052A4" w14:textId="004A19DB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42.7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2F096A" w14:textId="35CE9132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41.0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88E4F4" w14:textId="50A4EC34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0.61</w:t>
            </w:r>
          </w:p>
        </w:tc>
      </w:tr>
      <w:tr w:rsidR="00482F83" w:rsidRPr="00802BD9" w14:paraId="6B5BC2B8" w14:textId="77777777" w:rsidTr="002F0CBA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D8C32" w14:textId="77777777" w:rsidR="00482F83" w:rsidRPr="00802BD9" w:rsidRDefault="00482F83" w:rsidP="00482F83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ALT (U/L) 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480D7D" w14:textId="6D934E67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55.7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3A5E81" w14:textId="4733C399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30.9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4882DB" w14:textId="27E399ED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D0FF79" w14:textId="6206623A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113.3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E59ECD" w14:textId="29F33505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72.6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09C9C8" w14:textId="7245D482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0.01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8ED70C" w14:textId="7BF67B4E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84.0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DCB595" w14:textId="39E557BF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92.1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2F0740" w14:textId="2E641055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0.67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35C7DE" w14:textId="4FD34D77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85.7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414A2A" w14:textId="784FBE18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12.5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C72824" w14:textId="263CA631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0.31</w:t>
            </w:r>
          </w:p>
        </w:tc>
      </w:tr>
      <w:tr w:rsidR="00482F83" w:rsidRPr="00802BD9" w14:paraId="606A4954" w14:textId="77777777" w:rsidTr="002F0CBA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9FE49" w14:textId="77777777" w:rsidR="00482F83" w:rsidRPr="00802BD9" w:rsidRDefault="00482F83" w:rsidP="00482F83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AST (U/L) 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AD10A9" w14:textId="6194EEAA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46.2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64EA93" w14:textId="2994DA3C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53.1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87F8AB" w14:textId="4E84E78B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0.56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5BAE36" w14:textId="7FC068DC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64.8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370B48" w14:textId="1383AF91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48.2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B8B5CE" w14:textId="3DF31A07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0.34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236200" w14:textId="323A5BE8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79.5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735C62" w14:textId="03E49333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114.0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AC1942" w14:textId="72EFBCAD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0.15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51C3E9" w14:textId="72263F0B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65.7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D56756" w14:textId="404D6F20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12.0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EA0FBA" w14:textId="75ACE847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0.28</w:t>
            </w:r>
          </w:p>
        </w:tc>
      </w:tr>
      <w:tr w:rsidR="00482F83" w:rsidRPr="00802BD9" w14:paraId="56378DD0" w14:textId="77777777" w:rsidTr="002F0CBA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C17E5" w14:textId="77777777" w:rsidR="00482F83" w:rsidRPr="00802BD9" w:rsidRDefault="00482F83" w:rsidP="00482F83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ALP (U/L) 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7D9A1C" w14:textId="5BB39EBB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8E0FEC" w14:textId="14DD409B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058BDB" w14:textId="07043787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D3101A" w14:textId="0557DAD7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1D6A1F" w14:textId="16732514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7CF556" w14:textId="5A6221DE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DCC86D" w14:textId="01BA24EF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71.5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01AB73" w14:textId="5D278BC9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78.8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1B6146" w14:textId="512A893E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0.59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6F9611" w14:textId="67DFFD97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DCE9A2" w14:textId="1710838B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FBD56E" w14:textId="6F931E5F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 </w:t>
            </w:r>
          </w:p>
        </w:tc>
      </w:tr>
      <w:tr w:rsidR="00482F83" w:rsidRPr="00802BD9" w14:paraId="7DCFE647" w14:textId="77777777" w:rsidTr="002F0CBA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84EE3" w14:textId="77777777" w:rsidR="00482F83" w:rsidRPr="00802BD9" w:rsidRDefault="00482F83" w:rsidP="00482F83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GGT (U/L) 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072AA3" w14:textId="47D2F8E1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110.9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FB96B1" w14:textId="03A2AA7B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95.4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D0D84C" w14:textId="1272E2E3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0.85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06A6D7" w14:textId="7A010929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87.1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3B47AC" w14:textId="14C96468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39.5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39427C" w14:textId="0D1D9CA9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0.32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B88750" w14:textId="440FBFAF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2BA9B5" w14:textId="2B397092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1A4D96" w14:textId="55A05C44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1F5340" w14:textId="040084A2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101.5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C99D56" w14:textId="22ECEBDB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45.5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A5B2F9" w14:textId="76210274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0.73</w:t>
            </w:r>
          </w:p>
        </w:tc>
      </w:tr>
      <w:tr w:rsidR="00482F83" w:rsidRPr="00802BD9" w14:paraId="4C325B3A" w14:textId="77777777" w:rsidTr="002F0CBA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21A3F" w14:textId="77777777" w:rsidR="00482F83" w:rsidRPr="00802BD9" w:rsidRDefault="00482F83" w:rsidP="00482F83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HbA1c (%)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759E74" w14:textId="5C76ECC3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4CB17D" w14:textId="5965EDEC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41F115" w14:textId="366564F4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CAA950" w14:textId="6B680A6F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7.3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CE577A" w14:textId="11652C8D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FEAF13" w14:textId="716AEA2C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8F37E1" w14:textId="2DA688BB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7.3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5F939E" w14:textId="68D83364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7.1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AF0F49" w14:textId="49386BC7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0.70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EA12CC" w14:textId="148B9314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6.8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E00D8E" w14:textId="49961B51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.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74B436" w14:textId="1EA2BCFB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 </w:t>
            </w:r>
          </w:p>
        </w:tc>
      </w:tr>
      <w:tr w:rsidR="00482F83" w:rsidRPr="00802BD9" w14:paraId="6E71133D" w14:textId="77777777" w:rsidTr="002F0CBA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29138" w14:textId="77777777" w:rsidR="00482F83" w:rsidRPr="00802BD9" w:rsidRDefault="00482F83" w:rsidP="00482F83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Total cholesterol (mmol/L) 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E9E052" w14:textId="6ADEC5E5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5.3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4F6E80" w14:textId="7F5AD98C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4.9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4EEDA1" w14:textId="5B58DDB3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0.38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FF1E1D" w14:textId="6438B8C1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5.2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333CA4" w14:textId="6F14C091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4.6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AA2E08" w14:textId="0A2C6F91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0.19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B4A333" w14:textId="65C0CEF0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5.3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E5C181" w14:textId="30CFAF0C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5.6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3D53F2" w14:textId="2A7B1B61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0.59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CA3BD6" w14:textId="4FD61EAC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5.7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66612D" w14:textId="64637C6E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5.6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AACC6B" w14:textId="57A980E5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0.97</w:t>
            </w:r>
          </w:p>
        </w:tc>
      </w:tr>
      <w:tr w:rsidR="00482F83" w:rsidRPr="00802BD9" w14:paraId="64E17599" w14:textId="77777777" w:rsidTr="002F0CBA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BFA6F" w14:textId="77777777" w:rsidR="00482F83" w:rsidRPr="00802BD9" w:rsidRDefault="00482F83" w:rsidP="00482F83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LDL cholesterol (mmol/L) 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C31DC3" w14:textId="7B3DF005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3.3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59867A" w14:textId="122DE169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3.1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88CF7D" w14:textId="052D3AB6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0.61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8CA7BA" w14:textId="1CC2B17A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3.2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0B890C" w14:textId="741F5874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2.8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958293" w14:textId="719150C0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0.24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BF2CDA" w14:textId="6ED3C444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3.1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286CCE" w14:textId="4D1D61E8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3.4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E2EADD" w14:textId="7B41EF33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0.53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58D377" w14:textId="2B826347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2.8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B53208" w14:textId="44275610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3.7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4D206A" w14:textId="341D714A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0.29</w:t>
            </w:r>
          </w:p>
        </w:tc>
      </w:tr>
      <w:tr w:rsidR="00482F83" w:rsidRPr="00802BD9" w14:paraId="1EB39D64" w14:textId="77777777" w:rsidTr="002F0CBA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9486C" w14:textId="77777777" w:rsidR="00482F83" w:rsidRPr="00802BD9" w:rsidRDefault="00482F83" w:rsidP="00482F83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HDL cholesterol (mmol/L) 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0C28E8" w14:textId="3332091F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1.4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8A25AB" w14:textId="2194BC29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1.4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D405B5" w14:textId="620338D3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0.76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EBE2DE" w14:textId="688FF6AD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1.1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6B5111" w14:textId="75F74008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1.2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11BABC" w14:textId="29607668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0.53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35BC06" w14:textId="74AB453A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1.2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7B2A70" w14:textId="698BACEA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1.2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17F8FB" w14:textId="2E758E1C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0.90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B79D68" w14:textId="6ED9A0BC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1.1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1E9206" w14:textId="2DF840F6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1.5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D4B1BD" w14:textId="27E0F02A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0.26</w:t>
            </w:r>
          </w:p>
        </w:tc>
      </w:tr>
      <w:tr w:rsidR="00482F83" w:rsidRPr="00802BD9" w14:paraId="154651DC" w14:textId="77777777" w:rsidTr="002F0CBA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9D75F" w14:textId="77777777" w:rsidR="00482F83" w:rsidRPr="00802BD9" w:rsidRDefault="00482F83" w:rsidP="00482F83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Triglycerides (mmol/L) 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B853BE" w14:textId="30A7DEE1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2.1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718028" w14:textId="331E2A9E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1.7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4E5A2B" w14:textId="2755B0D0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0.45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E60315" w14:textId="7B6A4A14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2.1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10FFD6" w14:textId="37A8E4C4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1.5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33B252" w14:textId="655D04A6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0.01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4CDE1D" w14:textId="3C883F27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2.4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F1CEC9" w14:textId="51EB95C1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2.3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96BD1A" w14:textId="55DCFE1B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E15E3E" w14:textId="1A0D285A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1.5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E95B86" w14:textId="05D1D6AC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1.7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68E5D8" w14:textId="5E252D05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0.76</w:t>
            </w:r>
          </w:p>
        </w:tc>
      </w:tr>
      <w:tr w:rsidR="00482F83" w:rsidRPr="00802BD9" w14:paraId="74C0BCF8" w14:textId="77777777" w:rsidTr="002F0CBA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F15DA" w14:textId="77777777" w:rsidR="00482F83" w:rsidRPr="00802BD9" w:rsidRDefault="00482F83" w:rsidP="00482F83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Hemoglobin (g/dL)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B6171F" w14:textId="1D6CE4FF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14.5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A1F2AE" w14:textId="7599BE69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13.8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E7BEB2" w14:textId="262AAFB1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0.22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8BA96C" w14:textId="533CFCEB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14.8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EF90B1" w14:textId="65BFB6FC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15.1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8EA4D3" w14:textId="06DBC5CE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0.67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561A48" w14:textId="384024A9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14.0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3AF7A7" w14:textId="0FCB4369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14.5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3B7DB0" w14:textId="03E5C8B9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0.49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518F5E" w14:textId="21520FD1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13.4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F5FF77" w14:textId="643577A6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11.5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562471" w14:textId="723C1A61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0.16</w:t>
            </w:r>
          </w:p>
        </w:tc>
      </w:tr>
      <w:tr w:rsidR="00482F83" w:rsidRPr="00802BD9" w14:paraId="063755AF" w14:textId="77777777" w:rsidTr="002F0CBA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E5F98" w14:textId="77777777" w:rsidR="00482F83" w:rsidRPr="00802BD9" w:rsidRDefault="00482F83" w:rsidP="00482F83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Platelet (10</w:t>
            </w: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vertAlign w:val="superscript"/>
              </w:rPr>
              <w:t>9</w:t>
            </w: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/L) 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461A78" w14:textId="4EA2E25B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216.3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7235AE" w14:textId="59D29AB8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197.1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81FDA5" w14:textId="7F8660A1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0.40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EC8DF1" w14:textId="06CCFDD8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243.0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0E18B6" w14:textId="0132EBAA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229.0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D6E6DD" w14:textId="198781F9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0.62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63A9F0" w14:textId="7E91DD2F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262.2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7B4D8D" w14:textId="3CDF5477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230.5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5B13AF" w14:textId="5EB8292D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0.35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0EE4FB" w14:textId="5A109C48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241.9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736B2B" w14:textId="4A485670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352.5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E31F5F" w14:textId="5428F030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0.03</w:t>
            </w:r>
          </w:p>
        </w:tc>
      </w:tr>
      <w:tr w:rsidR="00482F83" w:rsidRPr="00802BD9" w14:paraId="25A89D9B" w14:textId="77777777" w:rsidTr="002F0CBA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EC9B5" w14:textId="77777777" w:rsidR="00482F83" w:rsidRPr="00802BD9" w:rsidRDefault="00482F83" w:rsidP="00482F83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WBC (10</w:t>
            </w: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vertAlign w:val="superscript"/>
              </w:rPr>
              <w:t>9</w:t>
            </w: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/L) 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ECE1E5" w14:textId="6135EDE2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6.6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A2F06B" w14:textId="6CF3D86E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6.4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EE3E17" w14:textId="61C2F24A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0.72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D0F70E" w14:textId="419331B0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6.7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A2DA48" w14:textId="46E5F505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6.0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9CE24A" w14:textId="7EF5909D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0.25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A1D419" w14:textId="2DB9C209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8.1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52AB29" w14:textId="4A55956E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7.1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7D02D5" w14:textId="505285B6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0.48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E29567" w14:textId="08E06E6A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6.6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8A32CF" w14:textId="24F87D13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7.6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CC1759" w14:textId="6BE30DF4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0.53</w:t>
            </w:r>
          </w:p>
        </w:tc>
      </w:tr>
      <w:tr w:rsidR="00482F83" w:rsidRPr="00802BD9" w14:paraId="3DC97DBF" w14:textId="77777777" w:rsidTr="002F0CBA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308EB" w14:textId="77777777" w:rsidR="00482F83" w:rsidRPr="00802BD9" w:rsidRDefault="00482F83" w:rsidP="00482F83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NAFLD Activity Score (NAS) 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69EF64" w14:textId="0ED5E451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4.1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11CF3C" w14:textId="3EA4AC53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4.2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47E6AC" w14:textId="4E73CF22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0.81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691EF6" w14:textId="009B317F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4.6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D5B257" w14:textId="5CC67F52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4.0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276775" w14:textId="460F50BF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0.41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B8C1A7" w14:textId="54997A2A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4.8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EA0ED1" w14:textId="1EF081BD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5.3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473807" w14:textId="0BADF965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0.37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3D1EAF" w14:textId="2C4540FA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3.9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CF1DFA" w14:textId="77DA93E1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2.0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BDEA12" w14:textId="17680F82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0.14</w:t>
            </w:r>
          </w:p>
        </w:tc>
      </w:tr>
      <w:tr w:rsidR="00482F83" w:rsidRPr="00802BD9" w14:paraId="22B30F28" w14:textId="77777777" w:rsidTr="002F0CBA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9CD9E" w14:textId="77777777" w:rsidR="00482F83" w:rsidRPr="00802BD9" w:rsidRDefault="00482F83" w:rsidP="00482F83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Advanced fibrosis (≥F3)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82204F" w14:textId="4BDE232B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7 (14.3%)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1E3E8F" w14:textId="23F7FDF7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3 (33.3%)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52AED7" w14:textId="7BD6C24C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0.16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0A6578" w14:textId="0E27AFF1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4 (11.4%)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E36DB6" w14:textId="23956F7E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 (20%)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F48CAC" w14:textId="36E2FE6E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0.59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C58D1C" w14:textId="3D478AA4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6 (28.6%)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C330DA" w14:textId="7C9E96C2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2 (25%)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36188D" w14:textId="6B0A80DE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0.85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58AEB7" w14:textId="0CFEB02D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 (6.7%)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3385FD" w14:textId="21B954A3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A7F6C8" w14:textId="5DF0C416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0.81</w:t>
            </w:r>
          </w:p>
        </w:tc>
      </w:tr>
    </w:tbl>
    <w:p w14:paraId="4C6CE9AE" w14:textId="77777777" w:rsidR="00C402FF" w:rsidRPr="00336F4D" w:rsidRDefault="00C402FF" w:rsidP="00336F4D">
      <w:pPr>
        <w:spacing w:line="360" w:lineRule="auto"/>
        <w:rPr>
          <w:rFonts w:ascii="Arial" w:hAnsi="Arial" w:cs="Arial"/>
          <w:b/>
          <w:bCs/>
          <w:noProof/>
        </w:rPr>
      </w:pPr>
    </w:p>
    <w:p w14:paraId="6BDBDA04" w14:textId="6CC5C87B" w:rsidR="00336F4D" w:rsidRDefault="00336F4D" w:rsidP="00336F4D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661A885D" w14:textId="77777777" w:rsidR="00585A76" w:rsidRDefault="00585A76" w:rsidP="00336F4D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2AAA0DFE" w14:textId="77777777" w:rsidR="00585A76" w:rsidRDefault="00585A76" w:rsidP="00336F4D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4624E6D7" w14:textId="77777777" w:rsidR="00585A76" w:rsidRDefault="00585A76" w:rsidP="00336F4D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054CE12A" w14:textId="77777777" w:rsidR="00585A76" w:rsidRDefault="00585A76" w:rsidP="00336F4D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0B4E8337" w14:textId="77777777" w:rsidR="00585A76" w:rsidRDefault="00585A76" w:rsidP="00336F4D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248DA324" w14:textId="77777777" w:rsidR="00585A76" w:rsidRDefault="00585A76" w:rsidP="00336F4D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03017E8E" w14:textId="77777777" w:rsidR="00585A76" w:rsidRDefault="00585A76" w:rsidP="00336F4D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7790EEDE" w14:textId="77777777" w:rsidR="00585A76" w:rsidRDefault="00585A76" w:rsidP="00336F4D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58AE523E" w14:textId="77777777" w:rsidR="00C402FF" w:rsidRDefault="00C402FF" w:rsidP="00C402FF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3EEBA02E" w14:textId="77777777" w:rsidR="00C402FF" w:rsidRDefault="00C402FF" w:rsidP="00C402FF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19A2EFEB" w14:textId="77777777" w:rsidR="00C402FF" w:rsidRDefault="00C402FF" w:rsidP="00C402FF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5552F843" w14:textId="77777777" w:rsidR="00C402FF" w:rsidRDefault="00C402FF" w:rsidP="00C402FF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1F510432" w14:textId="77777777" w:rsidR="00C402FF" w:rsidRDefault="00C402FF" w:rsidP="00C402FF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5625B5A9" w14:textId="77777777" w:rsidR="00C402FF" w:rsidRDefault="00C402FF" w:rsidP="00C402FF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2765A1E8" w14:textId="0100FEF4" w:rsidR="00C402FF" w:rsidRDefault="00C402FF" w:rsidP="00C402FF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1E417690" w14:textId="506E3453" w:rsidR="00C402FF" w:rsidRDefault="00C402FF" w:rsidP="00C402FF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2EDA3A78" w14:textId="0501D561" w:rsidR="00C402FF" w:rsidRDefault="00C402FF" w:rsidP="00C402FF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32639E2A" w14:textId="32B78661" w:rsidR="00C402FF" w:rsidRDefault="00C402FF" w:rsidP="00C402FF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45AAF7E7" w14:textId="4AF52964" w:rsidR="00C402FF" w:rsidRDefault="00C402FF" w:rsidP="00C402FF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3A41BE51" w14:textId="072EECDD" w:rsidR="00C402FF" w:rsidRDefault="00C402FF" w:rsidP="00C402FF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2E41A00B" w14:textId="26A5A3F5" w:rsidR="00C402FF" w:rsidRDefault="00C402FF" w:rsidP="00C402FF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3B8FBF4D" w14:textId="14AAC9E3" w:rsidR="00C402FF" w:rsidRDefault="00C402FF" w:rsidP="00C402FF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770FC5EE" w14:textId="33292BB4" w:rsidR="00C402FF" w:rsidRDefault="00C402FF" w:rsidP="00C402FF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4D7E7620" w14:textId="07868C62" w:rsidR="00C402FF" w:rsidRDefault="00C402FF" w:rsidP="00C402FF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4FC44E83" w14:textId="3904D94C" w:rsidR="00C402FF" w:rsidRDefault="00C402FF" w:rsidP="00C402FF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0A110D0F" w14:textId="4B2EA0C3" w:rsidR="00C402FF" w:rsidRDefault="00C402FF" w:rsidP="00C402FF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56DA280A" w14:textId="5ED1EC21" w:rsidR="00C402FF" w:rsidRDefault="00C402FF" w:rsidP="00C402FF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365CA49A" w14:textId="1B237007" w:rsidR="00482F83" w:rsidRDefault="00482F83" w:rsidP="00C402FF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398D8C58" w14:textId="064DD09B" w:rsidR="00482F83" w:rsidRDefault="00482F83" w:rsidP="00C402FF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72488C78" w14:textId="6441C057" w:rsidR="00482F83" w:rsidRDefault="00482F83" w:rsidP="00C402FF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497CC769" w14:textId="52FAE002" w:rsidR="00482F83" w:rsidRDefault="00482F83" w:rsidP="00C402FF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7D7096E6" w14:textId="77777777" w:rsidR="00482F83" w:rsidRDefault="00482F83" w:rsidP="00C402FF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06385E36" w14:textId="7FB6EB16" w:rsidR="00F4292C" w:rsidRPr="00C06792" w:rsidRDefault="00F4292C" w:rsidP="00C402FF">
      <w:pPr>
        <w:spacing w:line="360" w:lineRule="auto"/>
        <w:jc w:val="center"/>
        <w:rPr>
          <w:rFonts w:ascii="Arial" w:hAnsi="Arial" w:cs="Arial"/>
          <w:b/>
          <w:bCs/>
        </w:rPr>
      </w:pPr>
      <w:r w:rsidRPr="007F11D7">
        <w:rPr>
          <w:rFonts w:ascii="Arial" w:hAnsi="Arial" w:cs="Arial"/>
          <w:b/>
          <w:bCs/>
        </w:rPr>
        <w:lastRenderedPageBreak/>
        <w:t>Supplemental</w:t>
      </w:r>
      <w:r>
        <w:rPr>
          <w:rFonts w:ascii="Arial" w:hAnsi="Arial" w:cs="Arial"/>
          <w:b/>
          <w:bCs/>
        </w:rPr>
        <w:t xml:space="preserve"> t</w:t>
      </w:r>
      <w:r w:rsidRPr="009A0E5B">
        <w:rPr>
          <w:rFonts w:ascii="Arial" w:hAnsi="Arial" w:cs="Arial"/>
          <w:b/>
          <w:bCs/>
        </w:rPr>
        <w:t>able</w:t>
      </w:r>
      <w:r w:rsidR="000C4390">
        <w:rPr>
          <w:rFonts w:ascii="Arial" w:hAnsi="Arial" w:cs="Arial"/>
          <w:b/>
          <w:bCs/>
        </w:rPr>
        <w:t>3</w:t>
      </w:r>
      <w:r w:rsidRPr="001768A5">
        <w:rPr>
          <w:rFonts w:ascii="Arial" w:hAnsi="Arial" w:cs="Arial"/>
        </w:rPr>
        <w:t xml:space="preserve"> showed comparison between percentage of advanced fibrosis in elderly NAFLD patients and non-elderly NAFLD patients.</w:t>
      </w:r>
    </w:p>
    <w:tbl>
      <w:tblPr>
        <w:tblStyle w:val="PlainTable1"/>
        <w:tblW w:w="0" w:type="auto"/>
        <w:tblLayout w:type="fixed"/>
        <w:tblLook w:val="04A0" w:firstRow="1" w:lastRow="0" w:firstColumn="1" w:lastColumn="0" w:noHBand="0" w:noVBand="1"/>
      </w:tblPr>
      <w:tblGrid>
        <w:gridCol w:w="2252"/>
        <w:gridCol w:w="2253"/>
        <w:gridCol w:w="2252"/>
        <w:gridCol w:w="2253"/>
      </w:tblGrid>
      <w:tr w:rsidR="00F4292C" w:rsidRPr="00851B6E" w14:paraId="1951DAC2" w14:textId="77777777" w:rsidTr="00722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dxa"/>
            <w:shd w:val="clear" w:color="auto" w:fill="D0CECE" w:themeFill="background2" w:themeFillShade="E6"/>
            <w:noWrap/>
          </w:tcPr>
          <w:p w14:paraId="3B82E1F5" w14:textId="77777777" w:rsidR="00F4292C" w:rsidRPr="001768A5" w:rsidRDefault="00F4292C" w:rsidP="00722B4A">
            <w:pPr>
              <w:pStyle w:val="EndNoteBibliography"/>
              <w:jc w:val="center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Patient with advanced fibrosis</w:t>
            </w:r>
          </w:p>
        </w:tc>
        <w:tc>
          <w:tcPr>
            <w:tcW w:w="2253" w:type="dxa"/>
            <w:shd w:val="clear" w:color="auto" w:fill="D0CECE" w:themeFill="background2" w:themeFillShade="E6"/>
            <w:noWrap/>
          </w:tcPr>
          <w:p w14:paraId="27235184" w14:textId="77777777" w:rsidR="00F4292C" w:rsidRPr="001768A5" w:rsidRDefault="00F4292C" w:rsidP="00722B4A">
            <w:pPr>
              <w:pStyle w:val="EndNoteBibliography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All patients</w:t>
            </w:r>
          </w:p>
        </w:tc>
        <w:tc>
          <w:tcPr>
            <w:tcW w:w="2252" w:type="dxa"/>
            <w:shd w:val="clear" w:color="auto" w:fill="D0CECE" w:themeFill="background2" w:themeFillShade="E6"/>
            <w:noWrap/>
          </w:tcPr>
          <w:p w14:paraId="10FB02CF" w14:textId="77777777" w:rsidR="00F4292C" w:rsidRPr="001768A5" w:rsidRDefault="00F4292C" w:rsidP="00722B4A">
            <w:pPr>
              <w:pStyle w:val="EndNoteBibliography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Elderly NAFLD patients</w:t>
            </w:r>
          </w:p>
        </w:tc>
        <w:tc>
          <w:tcPr>
            <w:tcW w:w="2253" w:type="dxa"/>
            <w:shd w:val="clear" w:color="auto" w:fill="D0CECE" w:themeFill="background2" w:themeFillShade="E6"/>
            <w:noWrap/>
          </w:tcPr>
          <w:p w14:paraId="08A7681D" w14:textId="77777777" w:rsidR="00F4292C" w:rsidRPr="001768A5" w:rsidRDefault="00F4292C" w:rsidP="00722B4A">
            <w:pPr>
              <w:pStyle w:val="EndNoteBibliography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Non-elderly NAFLD patients</w:t>
            </w:r>
          </w:p>
        </w:tc>
      </w:tr>
      <w:tr w:rsidR="00F4292C" w:rsidRPr="00851B6E" w14:paraId="22987464" w14:textId="77777777" w:rsidTr="00722B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0" w:type="dxa"/>
            <w:gridSpan w:val="4"/>
            <w:noWrap/>
            <w:hideMark/>
          </w:tcPr>
          <w:p w14:paraId="7441FD1F" w14:textId="77777777" w:rsidR="00F4292C" w:rsidRPr="001768A5" w:rsidRDefault="00F4292C" w:rsidP="00722B4A">
            <w:pPr>
              <w:pStyle w:val="EndNoteBibliography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Non-invasive fibrosis scores</w:t>
            </w:r>
          </w:p>
        </w:tc>
      </w:tr>
      <w:tr w:rsidR="00F4292C" w:rsidRPr="00851B6E" w14:paraId="739D7A6E" w14:textId="77777777" w:rsidTr="00722B4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dxa"/>
            <w:noWrap/>
            <w:hideMark/>
          </w:tcPr>
          <w:p w14:paraId="4DB5E9FB" w14:textId="77777777" w:rsidR="00F4292C" w:rsidRPr="001768A5" w:rsidRDefault="00F4292C" w:rsidP="00722B4A">
            <w:pPr>
              <w:pStyle w:val="EndNoteBibliography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APRI</w:t>
            </w:r>
          </w:p>
        </w:tc>
        <w:tc>
          <w:tcPr>
            <w:tcW w:w="2253" w:type="dxa"/>
            <w:noWrap/>
            <w:hideMark/>
          </w:tcPr>
          <w:p w14:paraId="56DE313A" w14:textId="77777777" w:rsidR="00F4292C" w:rsidRPr="001768A5" w:rsidRDefault="00F4292C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105 (15%)</w:t>
            </w:r>
          </w:p>
          <w:p w14:paraId="25135F41" w14:textId="77777777" w:rsidR="00F4292C" w:rsidRPr="001768A5" w:rsidRDefault="00F4292C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(n=612)</w:t>
            </w:r>
          </w:p>
        </w:tc>
        <w:tc>
          <w:tcPr>
            <w:tcW w:w="2252" w:type="dxa"/>
            <w:noWrap/>
            <w:hideMark/>
          </w:tcPr>
          <w:p w14:paraId="733A0AA4" w14:textId="77777777" w:rsidR="00F4292C" w:rsidRPr="001768A5" w:rsidRDefault="00F4292C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33 (18.9%)</w:t>
            </w:r>
          </w:p>
          <w:p w14:paraId="14B7211A" w14:textId="77777777" w:rsidR="00F4292C" w:rsidRPr="001768A5" w:rsidRDefault="00F4292C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(n=132)</w:t>
            </w:r>
          </w:p>
        </w:tc>
        <w:tc>
          <w:tcPr>
            <w:tcW w:w="2253" w:type="dxa"/>
            <w:noWrap/>
            <w:hideMark/>
          </w:tcPr>
          <w:p w14:paraId="507DAF19" w14:textId="77777777" w:rsidR="00F4292C" w:rsidRPr="001768A5" w:rsidRDefault="00F4292C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72 (13.7%)</w:t>
            </w:r>
          </w:p>
          <w:p w14:paraId="00B324F5" w14:textId="77777777" w:rsidR="00F4292C" w:rsidRPr="001768A5" w:rsidRDefault="00F4292C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(n=480)</w:t>
            </w:r>
          </w:p>
        </w:tc>
      </w:tr>
      <w:tr w:rsidR="00F4292C" w:rsidRPr="00851B6E" w14:paraId="13DB7965" w14:textId="77777777" w:rsidTr="00722B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dxa"/>
            <w:shd w:val="clear" w:color="auto" w:fill="auto"/>
            <w:noWrap/>
            <w:hideMark/>
          </w:tcPr>
          <w:p w14:paraId="7B6ECD56" w14:textId="77777777" w:rsidR="00F4292C" w:rsidRPr="001768A5" w:rsidRDefault="00F4292C" w:rsidP="00722B4A">
            <w:pPr>
              <w:pStyle w:val="EndNoteBibliography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 xml:space="preserve">FIB-4 </w:t>
            </w:r>
          </w:p>
        </w:tc>
        <w:tc>
          <w:tcPr>
            <w:tcW w:w="2253" w:type="dxa"/>
            <w:shd w:val="clear" w:color="auto" w:fill="auto"/>
            <w:noWrap/>
            <w:hideMark/>
          </w:tcPr>
          <w:p w14:paraId="64C85FE4" w14:textId="77777777" w:rsidR="00F4292C" w:rsidRPr="001768A5" w:rsidRDefault="00F4292C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70 (10%)</w:t>
            </w:r>
          </w:p>
          <w:p w14:paraId="76138D35" w14:textId="77777777" w:rsidR="00F4292C" w:rsidRPr="001768A5" w:rsidRDefault="00F4292C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(n=612)</w:t>
            </w:r>
          </w:p>
        </w:tc>
        <w:tc>
          <w:tcPr>
            <w:tcW w:w="2252" w:type="dxa"/>
            <w:shd w:val="clear" w:color="auto" w:fill="auto"/>
            <w:noWrap/>
            <w:hideMark/>
          </w:tcPr>
          <w:p w14:paraId="671D3339" w14:textId="77777777" w:rsidR="00F4292C" w:rsidRPr="001768A5" w:rsidRDefault="00F4292C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36 (20.6%)</w:t>
            </w:r>
          </w:p>
          <w:p w14:paraId="6642ED0B" w14:textId="77777777" w:rsidR="00F4292C" w:rsidRPr="001768A5" w:rsidRDefault="00F4292C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(n=132)</w:t>
            </w:r>
          </w:p>
        </w:tc>
        <w:tc>
          <w:tcPr>
            <w:tcW w:w="2253" w:type="dxa"/>
            <w:shd w:val="clear" w:color="auto" w:fill="auto"/>
            <w:noWrap/>
            <w:hideMark/>
          </w:tcPr>
          <w:p w14:paraId="308CA8F2" w14:textId="77777777" w:rsidR="00F4292C" w:rsidRPr="001768A5" w:rsidRDefault="00F4292C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34 (6.5%)</w:t>
            </w:r>
          </w:p>
          <w:p w14:paraId="1F3A1F9C" w14:textId="77777777" w:rsidR="00F4292C" w:rsidRPr="001768A5" w:rsidRDefault="00F4292C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(n=480)</w:t>
            </w:r>
          </w:p>
        </w:tc>
      </w:tr>
      <w:tr w:rsidR="00F4292C" w:rsidRPr="00851B6E" w14:paraId="6734942B" w14:textId="77777777" w:rsidTr="00722B4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dxa"/>
            <w:noWrap/>
            <w:hideMark/>
          </w:tcPr>
          <w:p w14:paraId="65CCC35F" w14:textId="77777777" w:rsidR="00F4292C" w:rsidRPr="001768A5" w:rsidRDefault="00F4292C" w:rsidP="00722B4A">
            <w:pPr>
              <w:pStyle w:val="EndNoteBibliography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 xml:space="preserve">NFS </w:t>
            </w:r>
          </w:p>
        </w:tc>
        <w:tc>
          <w:tcPr>
            <w:tcW w:w="2253" w:type="dxa"/>
            <w:noWrap/>
            <w:hideMark/>
          </w:tcPr>
          <w:p w14:paraId="7B700FBD" w14:textId="77777777" w:rsidR="00F4292C" w:rsidRPr="001768A5" w:rsidRDefault="00F4292C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5.3 (7.6%)</w:t>
            </w:r>
          </w:p>
          <w:p w14:paraId="1518CC02" w14:textId="77777777" w:rsidR="00F4292C" w:rsidRPr="001768A5" w:rsidRDefault="00F4292C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(n=603)</w:t>
            </w:r>
          </w:p>
        </w:tc>
        <w:tc>
          <w:tcPr>
            <w:tcW w:w="2252" w:type="dxa"/>
            <w:noWrap/>
            <w:hideMark/>
          </w:tcPr>
          <w:p w14:paraId="7357366D" w14:textId="77777777" w:rsidR="00F4292C" w:rsidRPr="001768A5" w:rsidRDefault="00F4292C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23 (13.1%)</w:t>
            </w:r>
          </w:p>
          <w:p w14:paraId="73CFDB4C" w14:textId="77777777" w:rsidR="00F4292C" w:rsidRPr="001768A5" w:rsidRDefault="00F4292C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(n=131)</w:t>
            </w:r>
          </w:p>
        </w:tc>
        <w:tc>
          <w:tcPr>
            <w:tcW w:w="2253" w:type="dxa"/>
            <w:noWrap/>
            <w:hideMark/>
          </w:tcPr>
          <w:p w14:paraId="081CDB70" w14:textId="77777777" w:rsidR="00F4292C" w:rsidRPr="001768A5" w:rsidRDefault="00F4292C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30 (5.7%)</w:t>
            </w:r>
          </w:p>
          <w:p w14:paraId="561B0FA8" w14:textId="77777777" w:rsidR="00F4292C" w:rsidRPr="001768A5" w:rsidRDefault="00F4292C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(n=472)</w:t>
            </w:r>
          </w:p>
        </w:tc>
      </w:tr>
      <w:tr w:rsidR="00F4292C" w:rsidRPr="00851B6E" w14:paraId="304C996F" w14:textId="77777777" w:rsidTr="00722B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dxa"/>
            <w:noWrap/>
            <w:hideMark/>
          </w:tcPr>
          <w:p w14:paraId="6725244A" w14:textId="77777777" w:rsidR="00F4292C" w:rsidRPr="001768A5" w:rsidRDefault="00F4292C" w:rsidP="00722B4A">
            <w:pPr>
              <w:pStyle w:val="EndNoteBibliography"/>
              <w:rPr>
                <w:rFonts w:ascii="Arial" w:hAnsi="Arial" w:cs="Arial"/>
                <w:b w:val="0"/>
                <w:bCs w:val="0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 xml:space="preserve">Biopsy proven </w:t>
            </w:r>
          </w:p>
          <w:p w14:paraId="16EE0F97" w14:textId="77777777" w:rsidR="00F4292C" w:rsidRPr="001768A5" w:rsidRDefault="00F4292C" w:rsidP="00722B4A">
            <w:pPr>
              <w:pStyle w:val="EndNoteBibliography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 xml:space="preserve">advanced fibrosis </w:t>
            </w:r>
          </w:p>
        </w:tc>
        <w:tc>
          <w:tcPr>
            <w:tcW w:w="2253" w:type="dxa"/>
            <w:noWrap/>
            <w:hideMark/>
          </w:tcPr>
          <w:p w14:paraId="45D8CC20" w14:textId="77777777" w:rsidR="00F4292C" w:rsidRPr="001768A5" w:rsidRDefault="00F4292C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132 (18.5%)</w:t>
            </w:r>
          </w:p>
          <w:p w14:paraId="291BD147" w14:textId="77777777" w:rsidR="00F4292C" w:rsidRPr="001768A5" w:rsidRDefault="00F4292C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(n=700)</w:t>
            </w:r>
          </w:p>
        </w:tc>
        <w:tc>
          <w:tcPr>
            <w:tcW w:w="2252" w:type="dxa"/>
            <w:noWrap/>
            <w:hideMark/>
          </w:tcPr>
          <w:p w14:paraId="2B38489E" w14:textId="77777777" w:rsidR="00F4292C" w:rsidRPr="001768A5" w:rsidRDefault="00F4292C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62 (35.4%)</w:t>
            </w:r>
          </w:p>
          <w:p w14:paraId="2946953D" w14:textId="77777777" w:rsidR="00F4292C" w:rsidRPr="001768A5" w:rsidRDefault="00F4292C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(n=175)</w:t>
            </w:r>
          </w:p>
        </w:tc>
        <w:tc>
          <w:tcPr>
            <w:tcW w:w="2253" w:type="dxa"/>
            <w:noWrap/>
            <w:hideMark/>
          </w:tcPr>
          <w:p w14:paraId="13D815B6" w14:textId="77777777" w:rsidR="00F4292C" w:rsidRPr="001768A5" w:rsidRDefault="00F4292C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70 (13.4%)</w:t>
            </w:r>
          </w:p>
          <w:p w14:paraId="63C5A4B5" w14:textId="77777777" w:rsidR="00F4292C" w:rsidRPr="001768A5" w:rsidRDefault="00F4292C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(n=525)</w:t>
            </w:r>
          </w:p>
        </w:tc>
      </w:tr>
    </w:tbl>
    <w:p w14:paraId="05A6FD76" w14:textId="77777777" w:rsidR="00F4292C" w:rsidRPr="001768A5" w:rsidRDefault="00F4292C" w:rsidP="00F4292C">
      <w:pPr>
        <w:spacing w:line="360" w:lineRule="auto"/>
        <w:rPr>
          <w:rFonts w:ascii="Arial" w:eastAsia="Calibri" w:hAnsi="Arial" w:cs="Arial"/>
          <w:b/>
          <w:bCs/>
        </w:rPr>
      </w:pPr>
    </w:p>
    <w:p w14:paraId="72564BF1" w14:textId="77777777" w:rsidR="00F4292C" w:rsidRDefault="00F4292C" w:rsidP="00F4292C">
      <w:pPr>
        <w:spacing w:line="360" w:lineRule="auto"/>
        <w:rPr>
          <w:rFonts w:ascii="Arial" w:eastAsia="Calibri" w:hAnsi="Arial" w:cs="Arial"/>
          <w:b/>
          <w:bCs/>
        </w:rPr>
      </w:pPr>
    </w:p>
    <w:p w14:paraId="38B5ABF5" w14:textId="77777777" w:rsidR="000D617A" w:rsidRDefault="000D617A" w:rsidP="000D617A">
      <w:pPr>
        <w:spacing w:line="360" w:lineRule="auto"/>
        <w:rPr>
          <w:rFonts w:ascii="Arial" w:hAnsi="Arial" w:cs="Arial"/>
          <w:b/>
          <w:bCs/>
        </w:rPr>
      </w:pPr>
      <w:bookmarkStart w:id="1" w:name="_Hlk5956828"/>
    </w:p>
    <w:p w14:paraId="0F787563" w14:textId="77777777" w:rsidR="000D617A" w:rsidRDefault="000D617A" w:rsidP="000D617A">
      <w:pPr>
        <w:spacing w:line="360" w:lineRule="auto"/>
        <w:rPr>
          <w:rFonts w:ascii="Arial" w:hAnsi="Arial" w:cs="Arial"/>
          <w:b/>
          <w:bCs/>
        </w:rPr>
      </w:pPr>
    </w:p>
    <w:p w14:paraId="6C3DC221" w14:textId="77777777" w:rsidR="000D617A" w:rsidRDefault="000D617A" w:rsidP="000D617A">
      <w:pPr>
        <w:spacing w:line="360" w:lineRule="auto"/>
        <w:rPr>
          <w:rFonts w:ascii="Arial" w:hAnsi="Arial" w:cs="Arial"/>
          <w:b/>
          <w:bCs/>
        </w:rPr>
      </w:pPr>
    </w:p>
    <w:p w14:paraId="6CC3AAFA" w14:textId="77777777" w:rsidR="000D617A" w:rsidRDefault="000D617A" w:rsidP="000D617A">
      <w:pPr>
        <w:spacing w:line="360" w:lineRule="auto"/>
        <w:rPr>
          <w:rFonts w:ascii="Arial" w:hAnsi="Arial" w:cs="Arial"/>
          <w:b/>
          <w:bCs/>
        </w:rPr>
      </w:pPr>
    </w:p>
    <w:p w14:paraId="285AE1EF" w14:textId="77777777" w:rsidR="000D617A" w:rsidRDefault="000D617A" w:rsidP="000D617A">
      <w:pPr>
        <w:spacing w:line="360" w:lineRule="auto"/>
        <w:rPr>
          <w:rFonts w:ascii="Arial" w:hAnsi="Arial" w:cs="Arial"/>
          <w:b/>
          <w:bCs/>
        </w:rPr>
      </w:pPr>
    </w:p>
    <w:p w14:paraId="58A4F7AA" w14:textId="77777777" w:rsidR="000D617A" w:rsidRDefault="000D617A" w:rsidP="000D617A">
      <w:pPr>
        <w:spacing w:line="360" w:lineRule="auto"/>
        <w:rPr>
          <w:rFonts w:ascii="Arial" w:hAnsi="Arial" w:cs="Arial"/>
          <w:b/>
          <w:bCs/>
        </w:rPr>
      </w:pPr>
    </w:p>
    <w:p w14:paraId="58AF8DCF" w14:textId="77777777" w:rsidR="000D617A" w:rsidRDefault="000D617A" w:rsidP="000D617A">
      <w:pPr>
        <w:spacing w:line="360" w:lineRule="auto"/>
        <w:rPr>
          <w:rFonts w:ascii="Arial" w:hAnsi="Arial" w:cs="Arial"/>
          <w:b/>
          <w:bCs/>
        </w:rPr>
      </w:pPr>
    </w:p>
    <w:p w14:paraId="6E519A6E" w14:textId="77777777" w:rsidR="000D617A" w:rsidRDefault="000D617A" w:rsidP="000D617A">
      <w:pPr>
        <w:spacing w:line="360" w:lineRule="auto"/>
        <w:rPr>
          <w:rFonts w:ascii="Arial" w:hAnsi="Arial" w:cs="Arial"/>
          <w:b/>
          <w:bCs/>
        </w:rPr>
      </w:pPr>
    </w:p>
    <w:p w14:paraId="15DB8B1E" w14:textId="77777777" w:rsidR="000D617A" w:rsidRDefault="000D617A" w:rsidP="000D617A">
      <w:pPr>
        <w:spacing w:line="360" w:lineRule="auto"/>
        <w:rPr>
          <w:rFonts w:ascii="Arial" w:hAnsi="Arial" w:cs="Arial"/>
          <w:b/>
          <w:bCs/>
        </w:rPr>
      </w:pPr>
    </w:p>
    <w:p w14:paraId="72359C80" w14:textId="77777777" w:rsidR="000D617A" w:rsidRDefault="000D617A" w:rsidP="000D617A">
      <w:pPr>
        <w:spacing w:line="360" w:lineRule="auto"/>
        <w:rPr>
          <w:rFonts w:ascii="Arial" w:hAnsi="Arial" w:cs="Arial"/>
          <w:b/>
          <w:bCs/>
        </w:rPr>
      </w:pPr>
    </w:p>
    <w:p w14:paraId="5FC7EA62" w14:textId="77777777" w:rsidR="000D617A" w:rsidRDefault="000D617A" w:rsidP="000D617A">
      <w:pPr>
        <w:spacing w:line="360" w:lineRule="auto"/>
        <w:rPr>
          <w:rFonts w:ascii="Arial" w:hAnsi="Arial" w:cs="Arial"/>
          <w:b/>
          <w:bCs/>
        </w:rPr>
      </w:pPr>
    </w:p>
    <w:p w14:paraId="6C7ADC3A" w14:textId="77777777" w:rsidR="000D617A" w:rsidRDefault="000D617A" w:rsidP="000D617A">
      <w:pPr>
        <w:spacing w:line="360" w:lineRule="auto"/>
        <w:rPr>
          <w:rFonts w:ascii="Arial" w:hAnsi="Arial" w:cs="Arial"/>
          <w:b/>
          <w:bCs/>
        </w:rPr>
      </w:pPr>
    </w:p>
    <w:p w14:paraId="3D4CC365" w14:textId="77777777" w:rsidR="00D317EB" w:rsidRDefault="00D317EB" w:rsidP="000D617A">
      <w:pPr>
        <w:spacing w:line="360" w:lineRule="auto"/>
        <w:rPr>
          <w:rFonts w:ascii="Arial" w:hAnsi="Arial" w:cs="Arial"/>
          <w:b/>
          <w:bCs/>
        </w:rPr>
      </w:pPr>
    </w:p>
    <w:p w14:paraId="1749E82A" w14:textId="77777777" w:rsidR="00585A76" w:rsidRDefault="00585A76" w:rsidP="000D617A">
      <w:pPr>
        <w:spacing w:line="360" w:lineRule="auto"/>
        <w:rPr>
          <w:rFonts w:ascii="Arial" w:hAnsi="Arial" w:cs="Arial"/>
          <w:b/>
          <w:bCs/>
        </w:rPr>
      </w:pPr>
    </w:p>
    <w:p w14:paraId="360F3514" w14:textId="77777777" w:rsidR="00585A76" w:rsidRDefault="00585A76" w:rsidP="000D617A">
      <w:pPr>
        <w:spacing w:line="360" w:lineRule="auto"/>
        <w:rPr>
          <w:rFonts w:ascii="Arial" w:hAnsi="Arial" w:cs="Arial"/>
          <w:b/>
          <w:bCs/>
        </w:rPr>
      </w:pPr>
    </w:p>
    <w:p w14:paraId="48BA99D6" w14:textId="095C5400" w:rsidR="000D617A" w:rsidRPr="00C06792" w:rsidRDefault="000D617A" w:rsidP="000D617A">
      <w:pPr>
        <w:spacing w:line="360" w:lineRule="auto"/>
        <w:rPr>
          <w:rFonts w:ascii="Arial" w:hAnsi="Arial" w:cs="Arial"/>
          <w:b/>
          <w:bCs/>
        </w:rPr>
      </w:pPr>
      <w:r w:rsidRPr="007F11D7">
        <w:rPr>
          <w:rFonts w:ascii="Arial" w:hAnsi="Arial" w:cs="Arial"/>
          <w:b/>
          <w:bCs/>
        </w:rPr>
        <w:lastRenderedPageBreak/>
        <w:t>Supplemental</w:t>
      </w:r>
      <w:r>
        <w:rPr>
          <w:rFonts w:ascii="Arial" w:hAnsi="Arial" w:cs="Arial"/>
          <w:b/>
          <w:bCs/>
        </w:rPr>
        <w:t xml:space="preserve"> t</w:t>
      </w:r>
      <w:r w:rsidRPr="009A0E5B">
        <w:rPr>
          <w:rFonts w:ascii="Arial" w:eastAsia="Calibri" w:hAnsi="Arial" w:cs="Arial"/>
          <w:b/>
          <w:bCs/>
        </w:rPr>
        <w:t>able</w:t>
      </w:r>
      <w:r w:rsidR="000C4390">
        <w:rPr>
          <w:rFonts w:ascii="Arial" w:eastAsia="Calibri" w:hAnsi="Arial" w:cs="Arial"/>
          <w:b/>
          <w:bCs/>
        </w:rPr>
        <w:t>4</w:t>
      </w:r>
      <w:r>
        <w:rPr>
          <w:rFonts w:ascii="Arial" w:eastAsia="Calibri" w:hAnsi="Arial" w:cs="Arial"/>
        </w:rPr>
        <w:t xml:space="preserve"> </w:t>
      </w:r>
      <w:r w:rsidRPr="001768A5">
        <w:rPr>
          <w:rFonts w:ascii="Arial" w:eastAsia="Calibri" w:hAnsi="Arial" w:cs="Arial"/>
        </w:rPr>
        <w:t>showed sensitivity</w:t>
      </w:r>
      <w:r>
        <w:rPr>
          <w:rFonts w:ascii="Arial" w:eastAsia="Calibri" w:hAnsi="Arial" w:cs="Arial"/>
        </w:rPr>
        <w:t>,</w:t>
      </w:r>
      <w:r w:rsidRPr="001768A5">
        <w:rPr>
          <w:rFonts w:ascii="Arial" w:eastAsia="Calibri" w:hAnsi="Arial" w:cs="Arial"/>
        </w:rPr>
        <w:t xml:space="preserve"> specificity</w:t>
      </w:r>
      <w:r>
        <w:rPr>
          <w:rFonts w:ascii="Arial" w:eastAsia="Calibri" w:hAnsi="Arial" w:cs="Arial"/>
        </w:rPr>
        <w:t>,</w:t>
      </w:r>
      <w:r w:rsidRPr="001768A5">
        <w:rPr>
          <w:rFonts w:ascii="Arial" w:eastAsia="Calibri" w:hAnsi="Arial" w:cs="Arial"/>
        </w:rPr>
        <w:t xml:space="preserve"> positive predictive value (PPV) and negative predictive value (NPV) of APRI, NFS and FIB-4 in both elderly and non-elderly NAFLD.</w:t>
      </w:r>
    </w:p>
    <w:tbl>
      <w:tblPr>
        <w:tblStyle w:val="PlainTable1"/>
        <w:tblW w:w="9067" w:type="dxa"/>
        <w:tblLayout w:type="fixed"/>
        <w:tblLook w:val="04A0" w:firstRow="1" w:lastRow="0" w:firstColumn="1" w:lastColumn="0" w:noHBand="0" w:noVBand="1"/>
      </w:tblPr>
      <w:tblGrid>
        <w:gridCol w:w="1880"/>
        <w:gridCol w:w="1234"/>
        <w:gridCol w:w="1488"/>
        <w:gridCol w:w="1488"/>
        <w:gridCol w:w="1488"/>
        <w:gridCol w:w="1489"/>
      </w:tblGrid>
      <w:tr w:rsidR="000D617A" w:rsidRPr="00851B6E" w14:paraId="3A4218E5" w14:textId="77777777" w:rsidTr="00722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0" w:type="dxa"/>
            <w:noWrap/>
            <w:hideMark/>
          </w:tcPr>
          <w:p w14:paraId="39AC79D7" w14:textId="77777777" w:rsidR="000D617A" w:rsidRPr="001768A5" w:rsidRDefault="000D617A" w:rsidP="00722B4A">
            <w:pPr>
              <w:spacing w:line="360" w:lineRule="auto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Test</w:t>
            </w:r>
          </w:p>
        </w:tc>
        <w:tc>
          <w:tcPr>
            <w:tcW w:w="1234" w:type="dxa"/>
            <w:noWrap/>
            <w:hideMark/>
          </w:tcPr>
          <w:p w14:paraId="28CAF171" w14:textId="77777777" w:rsidR="000D617A" w:rsidRPr="001768A5" w:rsidRDefault="000D617A" w:rsidP="00722B4A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Cut-offs</w:t>
            </w:r>
          </w:p>
        </w:tc>
        <w:tc>
          <w:tcPr>
            <w:tcW w:w="1488" w:type="dxa"/>
            <w:noWrap/>
            <w:hideMark/>
          </w:tcPr>
          <w:p w14:paraId="0C9D48B5" w14:textId="77777777" w:rsidR="000D617A" w:rsidRPr="001768A5" w:rsidRDefault="000D617A" w:rsidP="00722B4A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Sensitivity</w:t>
            </w:r>
          </w:p>
        </w:tc>
        <w:tc>
          <w:tcPr>
            <w:tcW w:w="1488" w:type="dxa"/>
            <w:noWrap/>
            <w:hideMark/>
          </w:tcPr>
          <w:p w14:paraId="08FAF444" w14:textId="77777777" w:rsidR="000D617A" w:rsidRPr="001768A5" w:rsidRDefault="000D617A" w:rsidP="00722B4A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Specificity</w:t>
            </w:r>
          </w:p>
        </w:tc>
        <w:tc>
          <w:tcPr>
            <w:tcW w:w="1488" w:type="dxa"/>
            <w:noWrap/>
            <w:hideMark/>
          </w:tcPr>
          <w:p w14:paraId="1E798423" w14:textId="77777777" w:rsidR="000D617A" w:rsidRPr="001768A5" w:rsidRDefault="000D617A" w:rsidP="00722B4A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PPV</w:t>
            </w:r>
          </w:p>
        </w:tc>
        <w:tc>
          <w:tcPr>
            <w:tcW w:w="1489" w:type="dxa"/>
            <w:noWrap/>
            <w:hideMark/>
          </w:tcPr>
          <w:p w14:paraId="36CEE55E" w14:textId="77777777" w:rsidR="000D617A" w:rsidRPr="001768A5" w:rsidRDefault="000D617A" w:rsidP="00722B4A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NPV</w:t>
            </w:r>
          </w:p>
        </w:tc>
      </w:tr>
      <w:tr w:rsidR="00A514A7" w:rsidRPr="00851B6E" w14:paraId="626E018A" w14:textId="77777777" w:rsidTr="004419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7" w:type="dxa"/>
            <w:gridSpan w:val="6"/>
            <w:noWrap/>
            <w:hideMark/>
          </w:tcPr>
          <w:p w14:paraId="69C5C045" w14:textId="4F22BF32" w:rsidR="00A514A7" w:rsidRPr="001768A5" w:rsidRDefault="00A514A7" w:rsidP="00722B4A">
            <w:pPr>
              <w:spacing w:line="360" w:lineRule="auto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 xml:space="preserve">Elderly NAFLD </w:t>
            </w:r>
          </w:p>
        </w:tc>
      </w:tr>
      <w:tr w:rsidR="000D617A" w:rsidRPr="00851B6E" w14:paraId="7C2AE741" w14:textId="77777777" w:rsidTr="00722B4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0" w:type="dxa"/>
            <w:noWrap/>
            <w:hideMark/>
          </w:tcPr>
          <w:p w14:paraId="313DE93E" w14:textId="77777777" w:rsidR="000D617A" w:rsidRPr="001768A5" w:rsidRDefault="000D617A" w:rsidP="00722B4A">
            <w:pPr>
              <w:spacing w:line="360" w:lineRule="auto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APRI</w:t>
            </w:r>
          </w:p>
        </w:tc>
        <w:tc>
          <w:tcPr>
            <w:tcW w:w="1234" w:type="dxa"/>
            <w:noWrap/>
            <w:hideMark/>
          </w:tcPr>
          <w:p w14:paraId="2F29CEC2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≥1</w:t>
            </w:r>
          </w:p>
        </w:tc>
        <w:tc>
          <w:tcPr>
            <w:tcW w:w="1488" w:type="dxa"/>
            <w:noWrap/>
            <w:hideMark/>
          </w:tcPr>
          <w:p w14:paraId="71EDBD25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30.2%</w:t>
            </w:r>
          </w:p>
        </w:tc>
        <w:tc>
          <w:tcPr>
            <w:tcW w:w="1488" w:type="dxa"/>
            <w:noWrap/>
            <w:hideMark/>
          </w:tcPr>
          <w:p w14:paraId="487E1805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77.5%</w:t>
            </w:r>
          </w:p>
        </w:tc>
        <w:tc>
          <w:tcPr>
            <w:tcW w:w="1488" w:type="dxa"/>
            <w:noWrap/>
            <w:hideMark/>
          </w:tcPr>
          <w:p w14:paraId="286C6118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39.4%</w:t>
            </w:r>
          </w:p>
        </w:tc>
        <w:tc>
          <w:tcPr>
            <w:tcW w:w="1489" w:type="dxa"/>
            <w:noWrap/>
            <w:hideMark/>
          </w:tcPr>
          <w:p w14:paraId="60D5910F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69.7%</w:t>
            </w:r>
          </w:p>
        </w:tc>
      </w:tr>
      <w:tr w:rsidR="000D617A" w:rsidRPr="00851B6E" w14:paraId="4F610374" w14:textId="77777777" w:rsidTr="00722B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0" w:type="dxa"/>
            <w:noWrap/>
            <w:hideMark/>
          </w:tcPr>
          <w:p w14:paraId="14F69DA7" w14:textId="77777777" w:rsidR="000D617A" w:rsidRPr="001768A5" w:rsidRDefault="000D617A" w:rsidP="00722B4A">
            <w:pPr>
              <w:spacing w:line="360" w:lineRule="auto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 xml:space="preserve">NFS </w:t>
            </w:r>
          </w:p>
        </w:tc>
        <w:tc>
          <w:tcPr>
            <w:tcW w:w="1234" w:type="dxa"/>
            <w:noWrap/>
            <w:hideMark/>
          </w:tcPr>
          <w:p w14:paraId="540ADF04" w14:textId="77777777" w:rsidR="000D617A" w:rsidRPr="001768A5" w:rsidRDefault="000D617A" w:rsidP="00722B4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&gt;0.676</w:t>
            </w:r>
          </w:p>
        </w:tc>
        <w:tc>
          <w:tcPr>
            <w:tcW w:w="1488" w:type="dxa"/>
            <w:noWrap/>
            <w:hideMark/>
          </w:tcPr>
          <w:p w14:paraId="401A8401" w14:textId="77777777" w:rsidR="000D617A" w:rsidRPr="001768A5" w:rsidRDefault="000D617A" w:rsidP="00722B4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25.6%</w:t>
            </w:r>
          </w:p>
        </w:tc>
        <w:tc>
          <w:tcPr>
            <w:tcW w:w="1488" w:type="dxa"/>
            <w:noWrap/>
            <w:hideMark/>
          </w:tcPr>
          <w:p w14:paraId="5446F540" w14:textId="77777777" w:rsidR="000D617A" w:rsidRPr="001768A5" w:rsidRDefault="000D617A" w:rsidP="00722B4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86.4%</w:t>
            </w:r>
          </w:p>
        </w:tc>
        <w:tc>
          <w:tcPr>
            <w:tcW w:w="1488" w:type="dxa"/>
            <w:noWrap/>
            <w:hideMark/>
          </w:tcPr>
          <w:p w14:paraId="413B7EC1" w14:textId="77777777" w:rsidR="000D617A" w:rsidRPr="001768A5" w:rsidRDefault="000D617A" w:rsidP="00722B4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47.8%</w:t>
            </w:r>
          </w:p>
        </w:tc>
        <w:tc>
          <w:tcPr>
            <w:tcW w:w="1489" w:type="dxa"/>
            <w:noWrap/>
            <w:hideMark/>
          </w:tcPr>
          <w:p w14:paraId="227A782C" w14:textId="77777777" w:rsidR="000D617A" w:rsidRPr="001768A5" w:rsidRDefault="000D617A" w:rsidP="00722B4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70.4%</w:t>
            </w:r>
          </w:p>
        </w:tc>
      </w:tr>
      <w:tr w:rsidR="000D617A" w:rsidRPr="00851B6E" w14:paraId="1739AE41" w14:textId="77777777" w:rsidTr="00722B4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0" w:type="dxa"/>
            <w:noWrap/>
            <w:hideMark/>
          </w:tcPr>
          <w:p w14:paraId="57CE6051" w14:textId="77777777" w:rsidR="000D617A" w:rsidRPr="001768A5" w:rsidRDefault="000D617A" w:rsidP="00722B4A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1234" w:type="dxa"/>
            <w:noWrap/>
            <w:hideMark/>
          </w:tcPr>
          <w:p w14:paraId="2351E1D6" w14:textId="08B4459A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&gt;0.12</w:t>
            </w:r>
            <w:r w:rsidR="00672501">
              <w:rPr>
                <w:rFonts w:ascii="Arial" w:hAnsi="Arial" w:cs="Arial"/>
                <w:color w:val="1C1D1E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1488" w:type="dxa"/>
            <w:noWrap/>
            <w:hideMark/>
          </w:tcPr>
          <w:p w14:paraId="1751A37D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30.2%</w:t>
            </w:r>
          </w:p>
        </w:tc>
        <w:tc>
          <w:tcPr>
            <w:tcW w:w="1488" w:type="dxa"/>
            <w:noWrap/>
            <w:hideMark/>
          </w:tcPr>
          <w:p w14:paraId="31F9B699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78.4%</w:t>
            </w:r>
          </w:p>
        </w:tc>
        <w:tc>
          <w:tcPr>
            <w:tcW w:w="1488" w:type="dxa"/>
            <w:noWrap/>
            <w:hideMark/>
          </w:tcPr>
          <w:p w14:paraId="53DECA4C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40.6%</w:t>
            </w:r>
          </w:p>
        </w:tc>
        <w:tc>
          <w:tcPr>
            <w:tcW w:w="1489" w:type="dxa"/>
            <w:noWrap/>
            <w:hideMark/>
          </w:tcPr>
          <w:p w14:paraId="2503A0B9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69.7%</w:t>
            </w:r>
          </w:p>
        </w:tc>
      </w:tr>
      <w:tr w:rsidR="000D617A" w:rsidRPr="00851B6E" w14:paraId="3E015650" w14:textId="77777777" w:rsidTr="00722B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0" w:type="dxa"/>
            <w:noWrap/>
            <w:hideMark/>
          </w:tcPr>
          <w:p w14:paraId="1ADEAD50" w14:textId="77777777" w:rsidR="000D617A" w:rsidRPr="001768A5" w:rsidRDefault="000D617A" w:rsidP="00722B4A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1234" w:type="dxa"/>
            <w:noWrap/>
            <w:hideMark/>
          </w:tcPr>
          <w:p w14:paraId="6BAB844A" w14:textId="77777777" w:rsidR="000D617A" w:rsidRPr="001768A5" w:rsidRDefault="000D617A" w:rsidP="00722B4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&gt;-1.455</w:t>
            </w:r>
          </w:p>
        </w:tc>
        <w:tc>
          <w:tcPr>
            <w:tcW w:w="1488" w:type="dxa"/>
            <w:noWrap/>
            <w:hideMark/>
          </w:tcPr>
          <w:p w14:paraId="2DFF0DDC" w14:textId="77777777" w:rsidR="000D617A" w:rsidRPr="001768A5" w:rsidRDefault="000D617A" w:rsidP="00722B4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74.4%</w:t>
            </w:r>
          </w:p>
        </w:tc>
        <w:tc>
          <w:tcPr>
            <w:tcW w:w="1488" w:type="dxa"/>
            <w:noWrap/>
            <w:hideMark/>
          </w:tcPr>
          <w:p w14:paraId="2CC377E1" w14:textId="77777777" w:rsidR="000D617A" w:rsidRPr="001768A5" w:rsidRDefault="000D617A" w:rsidP="00722B4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40.9%</w:t>
            </w:r>
          </w:p>
        </w:tc>
        <w:tc>
          <w:tcPr>
            <w:tcW w:w="1488" w:type="dxa"/>
            <w:noWrap/>
            <w:hideMark/>
          </w:tcPr>
          <w:p w14:paraId="61DACD1A" w14:textId="77777777" w:rsidR="000D617A" w:rsidRPr="001768A5" w:rsidRDefault="000D617A" w:rsidP="00722B4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38.1%</w:t>
            </w:r>
          </w:p>
        </w:tc>
        <w:tc>
          <w:tcPr>
            <w:tcW w:w="1489" w:type="dxa"/>
            <w:noWrap/>
            <w:hideMark/>
          </w:tcPr>
          <w:p w14:paraId="21FB3A89" w14:textId="77777777" w:rsidR="000D617A" w:rsidRPr="001768A5" w:rsidRDefault="000D617A" w:rsidP="00722B4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76.6%</w:t>
            </w:r>
          </w:p>
        </w:tc>
      </w:tr>
      <w:tr w:rsidR="000D617A" w:rsidRPr="00851B6E" w14:paraId="0B17008D" w14:textId="77777777" w:rsidTr="00722B4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0" w:type="dxa"/>
            <w:noWrap/>
            <w:hideMark/>
          </w:tcPr>
          <w:p w14:paraId="54590BE9" w14:textId="77777777" w:rsidR="000D617A" w:rsidRPr="001768A5" w:rsidRDefault="000D617A" w:rsidP="00722B4A">
            <w:pPr>
              <w:spacing w:line="360" w:lineRule="auto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FIB-4</w:t>
            </w:r>
          </w:p>
        </w:tc>
        <w:tc>
          <w:tcPr>
            <w:tcW w:w="1234" w:type="dxa"/>
            <w:noWrap/>
            <w:hideMark/>
          </w:tcPr>
          <w:p w14:paraId="772AC31B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&gt;2.67</w:t>
            </w:r>
          </w:p>
        </w:tc>
        <w:tc>
          <w:tcPr>
            <w:tcW w:w="1488" w:type="dxa"/>
            <w:noWrap/>
            <w:hideMark/>
          </w:tcPr>
          <w:p w14:paraId="3E8BDE5E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32.6%</w:t>
            </w:r>
          </w:p>
        </w:tc>
        <w:tc>
          <w:tcPr>
            <w:tcW w:w="1488" w:type="dxa"/>
            <w:noWrap/>
            <w:hideMark/>
          </w:tcPr>
          <w:p w14:paraId="16DE83DC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75.3%</w:t>
            </w:r>
          </w:p>
        </w:tc>
        <w:tc>
          <w:tcPr>
            <w:tcW w:w="1488" w:type="dxa"/>
            <w:noWrap/>
            <w:hideMark/>
          </w:tcPr>
          <w:p w14:paraId="71753BE0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38.9%</w:t>
            </w:r>
          </w:p>
        </w:tc>
        <w:tc>
          <w:tcPr>
            <w:tcW w:w="1489" w:type="dxa"/>
            <w:noWrap/>
            <w:hideMark/>
          </w:tcPr>
          <w:p w14:paraId="3986FFFB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69.8%</w:t>
            </w:r>
          </w:p>
        </w:tc>
      </w:tr>
      <w:tr w:rsidR="000D617A" w:rsidRPr="00851B6E" w14:paraId="1A54C9CF" w14:textId="77777777" w:rsidTr="00722B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0" w:type="dxa"/>
            <w:noWrap/>
            <w:hideMark/>
          </w:tcPr>
          <w:p w14:paraId="0C7CD5D3" w14:textId="77777777" w:rsidR="000D617A" w:rsidRPr="001768A5" w:rsidRDefault="000D617A" w:rsidP="00722B4A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1234" w:type="dxa"/>
            <w:noWrap/>
            <w:hideMark/>
          </w:tcPr>
          <w:p w14:paraId="2C23C6C3" w14:textId="3451728C" w:rsidR="000D617A" w:rsidRPr="001768A5" w:rsidRDefault="000D617A" w:rsidP="00722B4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&gt;2</w:t>
            </w:r>
            <w:r w:rsidR="00672501">
              <w:rPr>
                <w:rFonts w:ascii="Arial" w:hAnsi="Arial" w:cs="Arial"/>
                <w:color w:val="1C1D1E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1488" w:type="dxa"/>
            <w:noWrap/>
            <w:hideMark/>
          </w:tcPr>
          <w:p w14:paraId="738CE8C6" w14:textId="77777777" w:rsidR="000D617A" w:rsidRPr="001768A5" w:rsidRDefault="000D617A" w:rsidP="00722B4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51.2%</w:t>
            </w:r>
          </w:p>
        </w:tc>
        <w:tc>
          <w:tcPr>
            <w:tcW w:w="1488" w:type="dxa"/>
            <w:noWrap/>
            <w:hideMark/>
          </w:tcPr>
          <w:p w14:paraId="7FCAEE22" w14:textId="77777777" w:rsidR="000D617A" w:rsidRPr="001768A5" w:rsidRDefault="000D617A" w:rsidP="00722B4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67.4%</w:t>
            </w:r>
          </w:p>
        </w:tc>
        <w:tc>
          <w:tcPr>
            <w:tcW w:w="1488" w:type="dxa"/>
            <w:noWrap/>
            <w:hideMark/>
          </w:tcPr>
          <w:p w14:paraId="271E9872" w14:textId="77777777" w:rsidR="000D617A" w:rsidRPr="001768A5" w:rsidRDefault="000D617A" w:rsidP="00722B4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43.1%</w:t>
            </w:r>
          </w:p>
        </w:tc>
        <w:tc>
          <w:tcPr>
            <w:tcW w:w="1489" w:type="dxa"/>
            <w:noWrap/>
            <w:hideMark/>
          </w:tcPr>
          <w:p w14:paraId="5BCB1E43" w14:textId="77777777" w:rsidR="000D617A" w:rsidRPr="001768A5" w:rsidRDefault="000D617A" w:rsidP="00722B4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74.1%</w:t>
            </w:r>
          </w:p>
        </w:tc>
        <w:bookmarkStart w:id="2" w:name="_GoBack"/>
        <w:bookmarkEnd w:id="2"/>
      </w:tr>
      <w:tr w:rsidR="000D617A" w:rsidRPr="00851B6E" w14:paraId="2AFA9491" w14:textId="77777777" w:rsidTr="00722B4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0" w:type="dxa"/>
            <w:noWrap/>
            <w:hideMark/>
          </w:tcPr>
          <w:p w14:paraId="41CEB908" w14:textId="77777777" w:rsidR="000D617A" w:rsidRPr="001768A5" w:rsidRDefault="000D617A" w:rsidP="00722B4A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1234" w:type="dxa"/>
            <w:noWrap/>
            <w:hideMark/>
          </w:tcPr>
          <w:p w14:paraId="329D2F8A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&gt;1.3</w:t>
            </w:r>
          </w:p>
        </w:tc>
        <w:tc>
          <w:tcPr>
            <w:tcW w:w="1488" w:type="dxa"/>
            <w:noWrap/>
            <w:hideMark/>
          </w:tcPr>
          <w:p w14:paraId="53358D7C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88.4%</w:t>
            </w:r>
          </w:p>
        </w:tc>
        <w:tc>
          <w:tcPr>
            <w:tcW w:w="1488" w:type="dxa"/>
            <w:noWrap/>
            <w:hideMark/>
          </w:tcPr>
          <w:p w14:paraId="4881AB68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38.2%</w:t>
            </w:r>
          </w:p>
        </w:tc>
        <w:tc>
          <w:tcPr>
            <w:tcW w:w="1488" w:type="dxa"/>
            <w:noWrap/>
            <w:hideMark/>
          </w:tcPr>
          <w:p w14:paraId="31999B0F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40.9%</w:t>
            </w:r>
          </w:p>
        </w:tc>
        <w:tc>
          <w:tcPr>
            <w:tcW w:w="1489" w:type="dxa"/>
            <w:noWrap/>
            <w:hideMark/>
          </w:tcPr>
          <w:p w14:paraId="6CDE65F7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87.2%</w:t>
            </w:r>
          </w:p>
        </w:tc>
      </w:tr>
      <w:tr w:rsidR="00A514A7" w:rsidRPr="00851B6E" w14:paraId="4D77B762" w14:textId="77777777" w:rsidTr="000C4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7" w:type="dxa"/>
            <w:gridSpan w:val="6"/>
            <w:noWrap/>
            <w:hideMark/>
          </w:tcPr>
          <w:p w14:paraId="1ADDE3C5" w14:textId="243C4002" w:rsidR="00A514A7" w:rsidRPr="001768A5" w:rsidRDefault="00A514A7" w:rsidP="00722B4A">
            <w:pPr>
              <w:spacing w:line="360" w:lineRule="auto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 xml:space="preserve">Non-elderly NAFLD </w:t>
            </w:r>
          </w:p>
        </w:tc>
      </w:tr>
      <w:tr w:rsidR="000D617A" w:rsidRPr="00851B6E" w14:paraId="289535C6" w14:textId="77777777" w:rsidTr="00722B4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0" w:type="dxa"/>
            <w:noWrap/>
            <w:hideMark/>
          </w:tcPr>
          <w:p w14:paraId="04C31AFF" w14:textId="77777777" w:rsidR="000D617A" w:rsidRPr="001768A5" w:rsidRDefault="000D617A" w:rsidP="00722B4A">
            <w:pPr>
              <w:spacing w:line="360" w:lineRule="auto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APRI</w:t>
            </w:r>
          </w:p>
        </w:tc>
        <w:tc>
          <w:tcPr>
            <w:tcW w:w="1234" w:type="dxa"/>
            <w:noWrap/>
            <w:hideMark/>
          </w:tcPr>
          <w:p w14:paraId="4BEF6DCC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≥1</w:t>
            </w:r>
          </w:p>
        </w:tc>
        <w:tc>
          <w:tcPr>
            <w:tcW w:w="1488" w:type="dxa"/>
            <w:noWrap/>
            <w:hideMark/>
          </w:tcPr>
          <w:p w14:paraId="3B53F7B0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29.8%</w:t>
            </w:r>
          </w:p>
        </w:tc>
        <w:tc>
          <w:tcPr>
            <w:tcW w:w="1488" w:type="dxa"/>
            <w:noWrap/>
            <w:hideMark/>
          </w:tcPr>
          <w:p w14:paraId="1F51E6D8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87.0%</w:t>
            </w:r>
          </w:p>
        </w:tc>
        <w:tc>
          <w:tcPr>
            <w:tcW w:w="1488" w:type="dxa"/>
            <w:noWrap/>
            <w:hideMark/>
          </w:tcPr>
          <w:p w14:paraId="2411A005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23.6%</w:t>
            </w:r>
          </w:p>
        </w:tc>
        <w:tc>
          <w:tcPr>
            <w:tcW w:w="1489" w:type="dxa"/>
            <w:noWrap/>
            <w:hideMark/>
          </w:tcPr>
          <w:p w14:paraId="5334B875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90.2%</w:t>
            </w:r>
          </w:p>
        </w:tc>
      </w:tr>
      <w:tr w:rsidR="000D617A" w:rsidRPr="00851B6E" w14:paraId="1C75CA30" w14:textId="77777777" w:rsidTr="00722B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0" w:type="dxa"/>
            <w:noWrap/>
            <w:hideMark/>
          </w:tcPr>
          <w:p w14:paraId="7F3CBB87" w14:textId="77777777" w:rsidR="000D617A" w:rsidRPr="001768A5" w:rsidRDefault="000D617A" w:rsidP="00722B4A">
            <w:pPr>
              <w:spacing w:line="360" w:lineRule="auto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 xml:space="preserve">NFS </w:t>
            </w:r>
          </w:p>
        </w:tc>
        <w:tc>
          <w:tcPr>
            <w:tcW w:w="1234" w:type="dxa"/>
            <w:noWrap/>
            <w:hideMark/>
          </w:tcPr>
          <w:p w14:paraId="57F318A3" w14:textId="77777777" w:rsidR="000D617A" w:rsidRPr="001768A5" w:rsidRDefault="000D617A" w:rsidP="00722B4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&gt;0.676</w:t>
            </w:r>
          </w:p>
        </w:tc>
        <w:tc>
          <w:tcPr>
            <w:tcW w:w="1488" w:type="dxa"/>
            <w:noWrap/>
            <w:hideMark/>
          </w:tcPr>
          <w:p w14:paraId="240502F4" w14:textId="77777777" w:rsidR="000D617A" w:rsidRPr="001768A5" w:rsidRDefault="000D617A" w:rsidP="00722B4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10.5%</w:t>
            </w:r>
          </w:p>
        </w:tc>
        <w:tc>
          <w:tcPr>
            <w:tcW w:w="1488" w:type="dxa"/>
            <w:noWrap/>
            <w:hideMark/>
          </w:tcPr>
          <w:p w14:paraId="6F4F0708" w14:textId="77777777" w:rsidR="000D617A" w:rsidRPr="001768A5" w:rsidRDefault="000D617A" w:rsidP="00722B4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94.2%</w:t>
            </w:r>
          </w:p>
        </w:tc>
        <w:tc>
          <w:tcPr>
            <w:tcW w:w="1488" w:type="dxa"/>
            <w:noWrap/>
            <w:hideMark/>
          </w:tcPr>
          <w:p w14:paraId="45CDA72E" w14:textId="77777777" w:rsidR="000D617A" w:rsidRPr="001768A5" w:rsidRDefault="000D617A" w:rsidP="00722B4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20.0%</w:t>
            </w:r>
          </w:p>
        </w:tc>
        <w:tc>
          <w:tcPr>
            <w:tcW w:w="1489" w:type="dxa"/>
            <w:noWrap/>
            <w:hideMark/>
          </w:tcPr>
          <w:p w14:paraId="7D93717D" w14:textId="77777777" w:rsidR="000D617A" w:rsidRPr="001768A5" w:rsidRDefault="000D617A" w:rsidP="00722B4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88.5%</w:t>
            </w:r>
          </w:p>
        </w:tc>
      </w:tr>
      <w:tr w:rsidR="000D617A" w:rsidRPr="00851B6E" w14:paraId="34D9439D" w14:textId="77777777" w:rsidTr="00722B4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0" w:type="dxa"/>
            <w:noWrap/>
            <w:hideMark/>
          </w:tcPr>
          <w:p w14:paraId="6DDA5DFD" w14:textId="77777777" w:rsidR="000D617A" w:rsidRPr="001768A5" w:rsidRDefault="000D617A" w:rsidP="00722B4A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1234" w:type="dxa"/>
            <w:noWrap/>
            <w:hideMark/>
          </w:tcPr>
          <w:p w14:paraId="6D54A8D8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&gt;-1.455</w:t>
            </w:r>
          </w:p>
        </w:tc>
        <w:tc>
          <w:tcPr>
            <w:tcW w:w="1488" w:type="dxa"/>
            <w:noWrap/>
            <w:hideMark/>
          </w:tcPr>
          <w:p w14:paraId="63DE6313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66.7%</w:t>
            </w:r>
          </w:p>
        </w:tc>
        <w:tc>
          <w:tcPr>
            <w:tcW w:w="1488" w:type="dxa"/>
            <w:noWrap/>
            <w:hideMark/>
          </w:tcPr>
          <w:p w14:paraId="658BAC70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64.8%</w:t>
            </w:r>
          </w:p>
        </w:tc>
        <w:tc>
          <w:tcPr>
            <w:tcW w:w="1488" w:type="dxa"/>
            <w:noWrap/>
            <w:hideMark/>
          </w:tcPr>
          <w:p w14:paraId="3A632B0A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20.7%</w:t>
            </w:r>
          </w:p>
        </w:tc>
        <w:tc>
          <w:tcPr>
            <w:tcW w:w="1489" w:type="dxa"/>
            <w:noWrap/>
            <w:hideMark/>
          </w:tcPr>
          <w:p w14:paraId="0976FD1F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93.4%</w:t>
            </w:r>
          </w:p>
        </w:tc>
      </w:tr>
      <w:tr w:rsidR="000D617A" w:rsidRPr="00851B6E" w14:paraId="3313C7FD" w14:textId="77777777" w:rsidTr="00722B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0" w:type="dxa"/>
            <w:noWrap/>
            <w:hideMark/>
          </w:tcPr>
          <w:p w14:paraId="0E039E1A" w14:textId="77777777" w:rsidR="000D617A" w:rsidRPr="001768A5" w:rsidRDefault="000D617A" w:rsidP="00722B4A">
            <w:pPr>
              <w:spacing w:line="360" w:lineRule="auto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FIB-4</w:t>
            </w:r>
          </w:p>
        </w:tc>
        <w:tc>
          <w:tcPr>
            <w:tcW w:w="1234" w:type="dxa"/>
            <w:noWrap/>
            <w:hideMark/>
          </w:tcPr>
          <w:p w14:paraId="3BD50A89" w14:textId="77777777" w:rsidR="000D617A" w:rsidRPr="001768A5" w:rsidRDefault="000D617A" w:rsidP="00722B4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&gt;2.67</w:t>
            </w:r>
          </w:p>
        </w:tc>
        <w:tc>
          <w:tcPr>
            <w:tcW w:w="1488" w:type="dxa"/>
            <w:noWrap/>
            <w:hideMark/>
          </w:tcPr>
          <w:p w14:paraId="7702015C" w14:textId="77777777" w:rsidR="000D617A" w:rsidRPr="001768A5" w:rsidRDefault="000D617A" w:rsidP="00722B4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12.3%</w:t>
            </w:r>
          </w:p>
        </w:tc>
        <w:tc>
          <w:tcPr>
            <w:tcW w:w="1488" w:type="dxa"/>
            <w:noWrap/>
            <w:hideMark/>
          </w:tcPr>
          <w:p w14:paraId="22FB0D3A" w14:textId="77777777" w:rsidR="000D617A" w:rsidRPr="001768A5" w:rsidRDefault="000D617A" w:rsidP="00722B4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93.6%</w:t>
            </w:r>
          </w:p>
        </w:tc>
        <w:tc>
          <w:tcPr>
            <w:tcW w:w="1488" w:type="dxa"/>
            <w:noWrap/>
            <w:hideMark/>
          </w:tcPr>
          <w:p w14:paraId="143725A4" w14:textId="77777777" w:rsidR="000D617A" w:rsidRPr="001768A5" w:rsidRDefault="000D617A" w:rsidP="00722B4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20.6%</w:t>
            </w:r>
          </w:p>
        </w:tc>
        <w:tc>
          <w:tcPr>
            <w:tcW w:w="1489" w:type="dxa"/>
            <w:noWrap/>
            <w:hideMark/>
          </w:tcPr>
          <w:p w14:paraId="22ABC791" w14:textId="77777777" w:rsidR="000D617A" w:rsidRPr="001768A5" w:rsidRDefault="000D617A" w:rsidP="00722B4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88.8%</w:t>
            </w:r>
          </w:p>
        </w:tc>
      </w:tr>
      <w:tr w:rsidR="000D617A" w:rsidRPr="00851B6E" w14:paraId="01512562" w14:textId="77777777" w:rsidTr="00722B4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0" w:type="dxa"/>
            <w:noWrap/>
            <w:hideMark/>
          </w:tcPr>
          <w:p w14:paraId="18EC053C" w14:textId="77777777" w:rsidR="000D617A" w:rsidRPr="001768A5" w:rsidRDefault="000D617A" w:rsidP="00722B4A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1234" w:type="dxa"/>
            <w:noWrap/>
            <w:hideMark/>
          </w:tcPr>
          <w:p w14:paraId="31919DD9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&gt;1.3</w:t>
            </w:r>
          </w:p>
        </w:tc>
        <w:tc>
          <w:tcPr>
            <w:tcW w:w="1488" w:type="dxa"/>
            <w:noWrap/>
            <w:hideMark/>
          </w:tcPr>
          <w:p w14:paraId="3A615983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54.4%</w:t>
            </w:r>
          </w:p>
        </w:tc>
        <w:tc>
          <w:tcPr>
            <w:tcW w:w="1488" w:type="dxa"/>
            <w:noWrap/>
            <w:hideMark/>
          </w:tcPr>
          <w:p w14:paraId="43B3BB99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75.7%</w:t>
            </w:r>
          </w:p>
        </w:tc>
        <w:tc>
          <w:tcPr>
            <w:tcW w:w="1488" w:type="dxa"/>
            <w:noWrap/>
            <w:hideMark/>
          </w:tcPr>
          <w:p w14:paraId="6130C195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23.1%</w:t>
            </w:r>
          </w:p>
        </w:tc>
        <w:tc>
          <w:tcPr>
            <w:tcW w:w="1489" w:type="dxa"/>
            <w:noWrap/>
            <w:hideMark/>
          </w:tcPr>
          <w:p w14:paraId="267F6BA3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92.5%</w:t>
            </w:r>
          </w:p>
        </w:tc>
      </w:tr>
    </w:tbl>
    <w:p w14:paraId="2113D9ED" w14:textId="78D99C1A" w:rsidR="000D617A" w:rsidRPr="001768A5" w:rsidRDefault="000D617A" w:rsidP="000D617A">
      <w:pPr>
        <w:spacing w:line="360" w:lineRule="auto"/>
        <w:rPr>
          <w:rFonts w:ascii="Arial" w:eastAsia="Calibri" w:hAnsi="Arial" w:cs="Arial"/>
        </w:rPr>
      </w:pPr>
      <w:r w:rsidRPr="001768A5">
        <w:rPr>
          <w:rFonts w:ascii="Arial" w:eastAsia="Calibri" w:hAnsi="Arial" w:cs="Arial"/>
          <w:b/>
          <w:bCs/>
        </w:rPr>
        <w:t>NOTE:</w:t>
      </w:r>
      <w:r w:rsidRPr="001768A5">
        <w:rPr>
          <w:rFonts w:ascii="Arial" w:eastAsia="Calibri" w:hAnsi="Arial" w:cs="Arial"/>
        </w:rPr>
        <w:t xml:space="preserve"> </w:t>
      </w:r>
      <w:r w:rsidR="00672501">
        <w:rPr>
          <w:rFonts w:ascii="Arial" w:hAnsi="Arial" w:cs="Arial"/>
          <w:color w:val="1C1D1E"/>
          <w:sz w:val="21"/>
          <w:szCs w:val="21"/>
          <w:vertAlign w:val="superscript"/>
        </w:rPr>
        <w:t xml:space="preserve">a </w:t>
      </w:r>
      <w:r w:rsidRPr="001768A5">
        <w:rPr>
          <w:rFonts w:ascii="Arial" w:eastAsia="Calibri" w:hAnsi="Arial" w:cs="Arial"/>
        </w:rPr>
        <w:t xml:space="preserve">cut off according to McPherson et al </w:t>
      </w:r>
      <w:r w:rsidRPr="001768A5">
        <w:rPr>
          <w:rFonts w:ascii="Arial" w:eastAsia="Calibri" w:hAnsi="Arial" w:cs="Arial"/>
        </w:rPr>
        <w:fldChar w:fldCharType="begin">
          <w:fldData xml:space="preserve">PEVuZE5vdGU+PENpdGU+PEF1dGhvcj5NY1BoZXJzb248L0F1dGhvcj48WWVhcj4yMDE3PC9ZZWFy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</w:fldData>
        </w:fldChar>
      </w:r>
      <w:r>
        <w:rPr>
          <w:rFonts w:ascii="Arial" w:eastAsia="Calibri" w:hAnsi="Arial" w:cs="Arial"/>
        </w:rPr>
        <w:instrText xml:space="preserve"> ADDIN EN.CITE </w:instrText>
      </w:r>
      <w:r>
        <w:rPr>
          <w:rFonts w:ascii="Arial" w:eastAsia="Calibri" w:hAnsi="Arial" w:cs="Arial"/>
        </w:rPr>
        <w:fldChar w:fldCharType="begin">
          <w:fldData xml:space="preserve">PEVuZE5vdGU+PENpdGU+PEF1dGhvcj5NY1BoZXJzb248L0F1dGhvcj48WWVhcj4yMDE3PC9ZZWFy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</w:fldData>
        </w:fldChar>
      </w:r>
      <w:r>
        <w:rPr>
          <w:rFonts w:ascii="Arial" w:eastAsia="Calibri" w:hAnsi="Arial" w:cs="Arial"/>
        </w:rPr>
        <w:instrText xml:space="preserve"> ADDIN EN.CITE.DATA </w:instrText>
      </w:r>
      <w:r>
        <w:rPr>
          <w:rFonts w:ascii="Arial" w:eastAsia="Calibri" w:hAnsi="Arial" w:cs="Arial"/>
        </w:rPr>
      </w:r>
      <w:r>
        <w:rPr>
          <w:rFonts w:ascii="Arial" w:eastAsia="Calibri" w:hAnsi="Arial" w:cs="Arial"/>
        </w:rPr>
        <w:fldChar w:fldCharType="end"/>
      </w:r>
      <w:r w:rsidRPr="001768A5">
        <w:rPr>
          <w:rFonts w:ascii="Arial" w:eastAsia="Calibri" w:hAnsi="Arial" w:cs="Arial"/>
        </w:rPr>
      </w:r>
      <w:r w:rsidRPr="001768A5">
        <w:rPr>
          <w:rFonts w:ascii="Arial" w:eastAsia="Calibri" w:hAnsi="Arial" w:cs="Arial"/>
        </w:rPr>
        <w:fldChar w:fldCharType="separate"/>
      </w:r>
      <w:r>
        <w:rPr>
          <w:rFonts w:ascii="Arial" w:eastAsia="Calibri" w:hAnsi="Arial" w:cs="Arial"/>
          <w:noProof/>
        </w:rPr>
        <w:t>(18)</w:t>
      </w:r>
      <w:r w:rsidRPr="001768A5">
        <w:rPr>
          <w:rFonts w:ascii="Arial" w:eastAsia="Calibri" w:hAnsi="Arial" w:cs="Arial"/>
        </w:rPr>
        <w:fldChar w:fldCharType="end"/>
      </w:r>
      <w:r w:rsidRPr="001768A5">
        <w:rPr>
          <w:rFonts w:ascii="Arial" w:eastAsia="Calibri" w:hAnsi="Arial" w:cs="Arial"/>
        </w:rPr>
        <w:t>.</w:t>
      </w:r>
    </w:p>
    <w:bookmarkEnd w:id="1"/>
    <w:p w14:paraId="119C0ADB" w14:textId="77777777" w:rsidR="000D617A" w:rsidRDefault="000D617A" w:rsidP="000D617A"/>
    <w:p w14:paraId="2DBED61D" w14:textId="74EA1DA4" w:rsidR="00AC62FB" w:rsidRDefault="00AC62FB"/>
    <w:p w14:paraId="2FA2B248" w14:textId="0F9E53EB" w:rsidR="000D617A" w:rsidRDefault="000D617A"/>
    <w:p w14:paraId="48061717" w14:textId="2CB0BA74" w:rsidR="000D617A" w:rsidRDefault="000D617A"/>
    <w:p w14:paraId="12EDB99A" w14:textId="44F60B08" w:rsidR="000D617A" w:rsidRDefault="000D617A"/>
    <w:p w14:paraId="2E1213B0" w14:textId="068A225B" w:rsidR="000D617A" w:rsidRDefault="000D617A"/>
    <w:p w14:paraId="7C54A13F" w14:textId="55BAE3D3" w:rsidR="000D617A" w:rsidRDefault="000D617A"/>
    <w:p w14:paraId="7DC2EBE4" w14:textId="39E08CA7" w:rsidR="000D617A" w:rsidRDefault="000D617A"/>
    <w:p w14:paraId="7680C233" w14:textId="44A70F12" w:rsidR="000D617A" w:rsidRDefault="000D617A"/>
    <w:p w14:paraId="57F9F8C9" w14:textId="2BCA094B" w:rsidR="000D617A" w:rsidRDefault="000D617A"/>
    <w:p w14:paraId="00D346A9" w14:textId="444A6EA7" w:rsidR="000D617A" w:rsidRDefault="000D617A"/>
    <w:p w14:paraId="7683CB6A" w14:textId="391FA981" w:rsidR="000D617A" w:rsidRDefault="000D617A"/>
    <w:p w14:paraId="0EB6876B" w14:textId="0B75C747" w:rsidR="000D617A" w:rsidRDefault="000D617A"/>
    <w:p w14:paraId="46E29B7E" w14:textId="7E740FC7" w:rsidR="000D617A" w:rsidRDefault="000D617A"/>
    <w:p w14:paraId="09AC6DE4" w14:textId="77777777" w:rsidR="00482F83" w:rsidRDefault="00482F83" w:rsidP="000D617A">
      <w:pPr>
        <w:spacing w:line="360" w:lineRule="auto"/>
        <w:rPr>
          <w:rFonts w:ascii="Arial" w:hAnsi="Arial" w:cs="Arial"/>
          <w:b/>
          <w:bCs/>
        </w:rPr>
      </w:pPr>
    </w:p>
    <w:p w14:paraId="26EDE885" w14:textId="77777777" w:rsidR="00482F83" w:rsidRDefault="00482F83" w:rsidP="000D617A">
      <w:pPr>
        <w:spacing w:line="360" w:lineRule="auto"/>
        <w:rPr>
          <w:rFonts w:ascii="Arial" w:hAnsi="Arial" w:cs="Arial"/>
          <w:b/>
          <w:bCs/>
        </w:rPr>
      </w:pPr>
    </w:p>
    <w:p w14:paraId="1E269E14" w14:textId="77777777" w:rsidR="00482F83" w:rsidRDefault="00482F83" w:rsidP="000D617A">
      <w:pPr>
        <w:spacing w:line="360" w:lineRule="auto"/>
        <w:rPr>
          <w:rFonts w:ascii="Arial" w:hAnsi="Arial" w:cs="Arial"/>
          <w:b/>
          <w:bCs/>
        </w:rPr>
      </w:pPr>
    </w:p>
    <w:p w14:paraId="4AA5790A" w14:textId="0FFDFEDA" w:rsidR="000D617A" w:rsidRDefault="000D617A" w:rsidP="000D617A">
      <w:pPr>
        <w:spacing w:line="360" w:lineRule="auto"/>
        <w:rPr>
          <w:rFonts w:ascii="Arial" w:hAnsi="Arial" w:cs="Arial"/>
          <w:sz w:val="22"/>
          <w:szCs w:val="22"/>
        </w:rPr>
      </w:pPr>
      <w:r w:rsidRPr="007F11D7">
        <w:rPr>
          <w:rFonts w:ascii="Arial" w:hAnsi="Arial" w:cs="Arial"/>
          <w:b/>
          <w:bCs/>
        </w:rPr>
        <w:lastRenderedPageBreak/>
        <w:t xml:space="preserve">Supplemental </w:t>
      </w:r>
      <w:r>
        <w:rPr>
          <w:rFonts w:ascii="Arial" w:hAnsi="Arial" w:cs="Arial"/>
          <w:b/>
          <w:bCs/>
        </w:rPr>
        <w:t>t</w:t>
      </w:r>
      <w:r w:rsidRPr="009A0E5B">
        <w:rPr>
          <w:rFonts w:ascii="Arial" w:hAnsi="Arial" w:cs="Arial"/>
          <w:b/>
          <w:bCs/>
          <w:sz w:val="22"/>
          <w:szCs w:val="22"/>
        </w:rPr>
        <w:t xml:space="preserve">able </w:t>
      </w:r>
      <w:r w:rsidR="000C4390">
        <w:rPr>
          <w:rFonts w:ascii="Arial" w:hAnsi="Arial" w:cs="Arial"/>
          <w:b/>
          <w:bCs/>
          <w:sz w:val="22"/>
          <w:szCs w:val="22"/>
        </w:rPr>
        <w:t>5</w:t>
      </w:r>
      <w:r w:rsidRPr="001768A5">
        <w:rPr>
          <w:rFonts w:ascii="Arial" w:hAnsi="Arial" w:cs="Arial"/>
          <w:sz w:val="22"/>
          <w:szCs w:val="22"/>
        </w:rPr>
        <w:t xml:space="preserve"> showed AUROC, sensitivity, specificity, positive predictive value (PPV) and negative predictive value (NPV) of APRI, NFS and FIB-4 in elderly NAFLD when elderly defined as≥65 according to McPherson et al.</w:t>
      </w:r>
    </w:p>
    <w:p w14:paraId="08C56A09" w14:textId="77777777" w:rsidR="000D617A" w:rsidRPr="00C06792" w:rsidRDefault="000D617A" w:rsidP="000D617A">
      <w:pPr>
        <w:spacing w:line="360" w:lineRule="auto"/>
        <w:rPr>
          <w:rFonts w:ascii="Arial" w:hAnsi="Arial" w:cs="Arial"/>
          <w:b/>
          <w:bCs/>
        </w:rPr>
      </w:pPr>
    </w:p>
    <w:tbl>
      <w:tblPr>
        <w:tblStyle w:val="PlainTable1"/>
        <w:tblW w:w="9964" w:type="dxa"/>
        <w:tblLook w:val="04A0" w:firstRow="1" w:lastRow="0" w:firstColumn="1" w:lastColumn="0" w:noHBand="0" w:noVBand="1"/>
      </w:tblPr>
      <w:tblGrid>
        <w:gridCol w:w="988"/>
        <w:gridCol w:w="1842"/>
        <w:gridCol w:w="1134"/>
        <w:gridCol w:w="1276"/>
        <w:gridCol w:w="1418"/>
        <w:gridCol w:w="1417"/>
        <w:gridCol w:w="992"/>
        <w:gridCol w:w="897"/>
      </w:tblGrid>
      <w:tr w:rsidR="000D617A" w:rsidRPr="00D76092" w14:paraId="1D9B6BD4" w14:textId="77777777" w:rsidTr="00722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64" w:type="dxa"/>
            <w:gridSpan w:val="8"/>
            <w:noWrap/>
            <w:hideMark/>
          </w:tcPr>
          <w:p w14:paraId="49214D33" w14:textId="77777777" w:rsidR="000D617A" w:rsidRPr="001768A5" w:rsidRDefault="000D617A" w:rsidP="00722B4A">
            <w:pPr>
              <w:pStyle w:val="EndNoteBibliography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Elderly NAFLD (defined as age≥65)</w:t>
            </w:r>
          </w:p>
        </w:tc>
      </w:tr>
      <w:tr w:rsidR="000D617A" w:rsidRPr="00D76092" w14:paraId="38B36F6C" w14:textId="77777777" w:rsidTr="00722B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  <w:hideMark/>
          </w:tcPr>
          <w:p w14:paraId="6E8476BC" w14:textId="77777777" w:rsidR="000D617A" w:rsidRPr="001768A5" w:rsidRDefault="000D617A" w:rsidP="00722B4A">
            <w:pPr>
              <w:pStyle w:val="EndNoteBibliography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Test</w:t>
            </w:r>
          </w:p>
        </w:tc>
        <w:tc>
          <w:tcPr>
            <w:tcW w:w="1842" w:type="dxa"/>
            <w:noWrap/>
            <w:hideMark/>
          </w:tcPr>
          <w:p w14:paraId="6ACBF884" w14:textId="77777777" w:rsidR="000D617A" w:rsidRPr="001768A5" w:rsidRDefault="000D617A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</w:rPr>
            </w:pPr>
            <w:r w:rsidRPr="001768A5">
              <w:rPr>
                <w:rFonts w:ascii="Arial" w:hAnsi="Arial" w:cs="Arial"/>
                <w:b/>
                <w:bCs/>
                <w:sz w:val="24"/>
              </w:rPr>
              <w:t>AUROC</w:t>
            </w:r>
          </w:p>
        </w:tc>
        <w:tc>
          <w:tcPr>
            <w:tcW w:w="1134" w:type="dxa"/>
            <w:noWrap/>
            <w:hideMark/>
          </w:tcPr>
          <w:p w14:paraId="2E09C149" w14:textId="77777777" w:rsidR="000D617A" w:rsidRPr="001768A5" w:rsidRDefault="000D617A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</w:rPr>
            </w:pPr>
            <w:r w:rsidRPr="001768A5">
              <w:rPr>
                <w:rFonts w:ascii="Arial" w:hAnsi="Arial" w:cs="Arial"/>
                <w:b/>
                <w:bCs/>
                <w:sz w:val="24"/>
              </w:rPr>
              <w:t>P-valve</w:t>
            </w:r>
          </w:p>
        </w:tc>
        <w:tc>
          <w:tcPr>
            <w:tcW w:w="1276" w:type="dxa"/>
            <w:noWrap/>
            <w:hideMark/>
          </w:tcPr>
          <w:p w14:paraId="4748E58F" w14:textId="77777777" w:rsidR="000D617A" w:rsidRPr="001768A5" w:rsidRDefault="000D617A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</w:rPr>
            </w:pPr>
            <w:r w:rsidRPr="001768A5">
              <w:rPr>
                <w:rFonts w:ascii="Arial" w:hAnsi="Arial" w:cs="Arial"/>
                <w:b/>
                <w:bCs/>
                <w:sz w:val="24"/>
              </w:rPr>
              <w:t>Cut</w:t>
            </w:r>
            <w:r>
              <w:rPr>
                <w:rFonts w:ascii="Arial" w:hAnsi="Arial" w:cs="Arial"/>
                <w:b/>
                <w:bCs/>
                <w:sz w:val="24"/>
              </w:rPr>
              <w:t>-</w:t>
            </w:r>
            <w:r w:rsidRPr="001768A5">
              <w:rPr>
                <w:rFonts w:ascii="Arial" w:hAnsi="Arial" w:cs="Arial"/>
                <w:b/>
                <w:bCs/>
                <w:sz w:val="24"/>
              </w:rPr>
              <w:t>offs</w:t>
            </w:r>
          </w:p>
        </w:tc>
        <w:tc>
          <w:tcPr>
            <w:tcW w:w="1418" w:type="dxa"/>
            <w:noWrap/>
            <w:hideMark/>
          </w:tcPr>
          <w:p w14:paraId="529B8932" w14:textId="77777777" w:rsidR="000D617A" w:rsidRPr="001768A5" w:rsidRDefault="000D617A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</w:rPr>
            </w:pPr>
            <w:r w:rsidRPr="001768A5">
              <w:rPr>
                <w:rFonts w:ascii="Arial" w:hAnsi="Arial" w:cs="Arial"/>
                <w:b/>
                <w:bCs/>
                <w:sz w:val="24"/>
              </w:rPr>
              <w:t>Sensitivity</w:t>
            </w:r>
          </w:p>
        </w:tc>
        <w:tc>
          <w:tcPr>
            <w:tcW w:w="1417" w:type="dxa"/>
            <w:noWrap/>
            <w:hideMark/>
          </w:tcPr>
          <w:p w14:paraId="33EB32BC" w14:textId="77777777" w:rsidR="000D617A" w:rsidRPr="001768A5" w:rsidRDefault="000D617A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</w:rPr>
            </w:pPr>
            <w:r w:rsidRPr="001768A5">
              <w:rPr>
                <w:rFonts w:ascii="Arial" w:hAnsi="Arial" w:cs="Arial"/>
                <w:b/>
                <w:bCs/>
                <w:sz w:val="24"/>
              </w:rPr>
              <w:t>Specificity</w:t>
            </w:r>
          </w:p>
        </w:tc>
        <w:tc>
          <w:tcPr>
            <w:tcW w:w="992" w:type="dxa"/>
            <w:noWrap/>
            <w:hideMark/>
          </w:tcPr>
          <w:p w14:paraId="61061B87" w14:textId="77777777" w:rsidR="000D617A" w:rsidRPr="001768A5" w:rsidRDefault="000D617A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</w:rPr>
            </w:pPr>
            <w:r w:rsidRPr="001768A5">
              <w:rPr>
                <w:rFonts w:ascii="Arial" w:hAnsi="Arial" w:cs="Arial"/>
                <w:b/>
                <w:bCs/>
                <w:sz w:val="24"/>
              </w:rPr>
              <w:t>PPV</w:t>
            </w:r>
          </w:p>
        </w:tc>
        <w:tc>
          <w:tcPr>
            <w:tcW w:w="897" w:type="dxa"/>
            <w:noWrap/>
            <w:hideMark/>
          </w:tcPr>
          <w:p w14:paraId="425B03F4" w14:textId="77777777" w:rsidR="000D617A" w:rsidRPr="001768A5" w:rsidRDefault="000D617A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</w:rPr>
            </w:pPr>
            <w:r w:rsidRPr="001768A5">
              <w:rPr>
                <w:rFonts w:ascii="Arial" w:hAnsi="Arial" w:cs="Arial"/>
                <w:b/>
                <w:bCs/>
                <w:sz w:val="24"/>
              </w:rPr>
              <w:t>NPV</w:t>
            </w:r>
          </w:p>
        </w:tc>
      </w:tr>
      <w:tr w:rsidR="000D617A" w:rsidRPr="00D76092" w14:paraId="4045F708" w14:textId="77777777" w:rsidTr="00722B4A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  <w:hideMark/>
          </w:tcPr>
          <w:p w14:paraId="56C65C86" w14:textId="77777777" w:rsidR="000D617A" w:rsidRPr="001768A5" w:rsidRDefault="000D617A" w:rsidP="00722B4A">
            <w:pPr>
              <w:pStyle w:val="EndNoteBibliography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APRI</w:t>
            </w:r>
          </w:p>
        </w:tc>
        <w:tc>
          <w:tcPr>
            <w:tcW w:w="1842" w:type="dxa"/>
            <w:noWrap/>
            <w:hideMark/>
          </w:tcPr>
          <w:p w14:paraId="12D855CD" w14:textId="77777777" w:rsidR="000D617A" w:rsidRPr="009A0E5B" w:rsidRDefault="000D617A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0.57 (0.41-0.73)</w:t>
            </w:r>
          </w:p>
        </w:tc>
        <w:tc>
          <w:tcPr>
            <w:tcW w:w="1134" w:type="dxa"/>
            <w:noWrap/>
            <w:hideMark/>
          </w:tcPr>
          <w:p w14:paraId="10605A24" w14:textId="77777777" w:rsidR="000D617A" w:rsidRPr="009A0E5B" w:rsidRDefault="000D617A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0.42</w:t>
            </w:r>
          </w:p>
        </w:tc>
        <w:tc>
          <w:tcPr>
            <w:tcW w:w="1276" w:type="dxa"/>
            <w:noWrap/>
            <w:hideMark/>
          </w:tcPr>
          <w:p w14:paraId="5B6EC130" w14:textId="77777777" w:rsidR="000D617A" w:rsidRPr="009A0E5B" w:rsidRDefault="000D617A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≥1</w:t>
            </w:r>
          </w:p>
        </w:tc>
        <w:tc>
          <w:tcPr>
            <w:tcW w:w="1418" w:type="dxa"/>
            <w:noWrap/>
            <w:hideMark/>
          </w:tcPr>
          <w:p w14:paraId="42F62B6C" w14:textId="77777777" w:rsidR="000D617A" w:rsidRPr="009A0E5B" w:rsidRDefault="000D617A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26.3%</w:t>
            </w:r>
          </w:p>
        </w:tc>
        <w:tc>
          <w:tcPr>
            <w:tcW w:w="1417" w:type="dxa"/>
            <w:noWrap/>
            <w:hideMark/>
          </w:tcPr>
          <w:p w14:paraId="78ECB808" w14:textId="77777777" w:rsidR="000D617A" w:rsidRPr="009A0E5B" w:rsidRDefault="000D617A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73.0%</w:t>
            </w:r>
          </w:p>
        </w:tc>
        <w:tc>
          <w:tcPr>
            <w:tcW w:w="992" w:type="dxa"/>
            <w:noWrap/>
            <w:hideMark/>
          </w:tcPr>
          <w:p w14:paraId="2C5CF708" w14:textId="77777777" w:rsidR="000D617A" w:rsidRPr="009A0E5B" w:rsidRDefault="000D617A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33.3%</w:t>
            </w:r>
          </w:p>
        </w:tc>
        <w:tc>
          <w:tcPr>
            <w:tcW w:w="897" w:type="dxa"/>
            <w:noWrap/>
            <w:hideMark/>
          </w:tcPr>
          <w:p w14:paraId="057DA595" w14:textId="77777777" w:rsidR="000D617A" w:rsidRPr="009A0E5B" w:rsidRDefault="000D617A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65.9%</w:t>
            </w:r>
          </w:p>
        </w:tc>
      </w:tr>
      <w:tr w:rsidR="000D617A" w:rsidRPr="00D76092" w14:paraId="192C3D49" w14:textId="77777777" w:rsidTr="00722B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  <w:hideMark/>
          </w:tcPr>
          <w:p w14:paraId="5722C6B2" w14:textId="77777777" w:rsidR="000D617A" w:rsidRPr="001768A5" w:rsidRDefault="000D617A" w:rsidP="00722B4A">
            <w:pPr>
              <w:pStyle w:val="EndNoteBibliography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 xml:space="preserve">NFS </w:t>
            </w:r>
          </w:p>
        </w:tc>
        <w:tc>
          <w:tcPr>
            <w:tcW w:w="1842" w:type="dxa"/>
            <w:noWrap/>
            <w:hideMark/>
          </w:tcPr>
          <w:p w14:paraId="6C2D7DDE" w14:textId="77777777" w:rsidR="000D617A" w:rsidRPr="009A0E5B" w:rsidRDefault="000D617A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0.73 (0.59-0.87)</w:t>
            </w:r>
          </w:p>
        </w:tc>
        <w:tc>
          <w:tcPr>
            <w:tcW w:w="1134" w:type="dxa"/>
            <w:noWrap/>
            <w:hideMark/>
          </w:tcPr>
          <w:p w14:paraId="28429A5F" w14:textId="77777777" w:rsidR="000D617A" w:rsidRPr="009A0E5B" w:rsidRDefault="000D617A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0.01</w:t>
            </w:r>
          </w:p>
        </w:tc>
        <w:tc>
          <w:tcPr>
            <w:tcW w:w="1276" w:type="dxa"/>
            <w:noWrap/>
            <w:hideMark/>
          </w:tcPr>
          <w:p w14:paraId="1E28F792" w14:textId="77777777" w:rsidR="000D617A" w:rsidRPr="009A0E5B" w:rsidRDefault="000D617A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&gt;0.676</w:t>
            </w:r>
          </w:p>
        </w:tc>
        <w:tc>
          <w:tcPr>
            <w:tcW w:w="1418" w:type="dxa"/>
            <w:noWrap/>
            <w:hideMark/>
          </w:tcPr>
          <w:p w14:paraId="24AE5357" w14:textId="77777777" w:rsidR="000D617A" w:rsidRPr="009A0E5B" w:rsidRDefault="000D617A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31.6%</w:t>
            </w:r>
          </w:p>
        </w:tc>
        <w:tc>
          <w:tcPr>
            <w:tcW w:w="1417" w:type="dxa"/>
            <w:noWrap/>
            <w:hideMark/>
          </w:tcPr>
          <w:p w14:paraId="4EBFE607" w14:textId="77777777" w:rsidR="000D617A" w:rsidRPr="009A0E5B" w:rsidRDefault="000D617A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86.5%</w:t>
            </w:r>
          </w:p>
        </w:tc>
        <w:tc>
          <w:tcPr>
            <w:tcW w:w="992" w:type="dxa"/>
            <w:noWrap/>
            <w:hideMark/>
          </w:tcPr>
          <w:p w14:paraId="32E887F0" w14:textId="77777777" w:rsidR="000D617A" w:rsidRPr="009A0E5B" w:rsidRDefault="000D617A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54.5%</w:t>
            </w:r>
          </w:p>
        </w:tc>
        <w:tc>
          <w:tcPr>
            <w:tcW w:w="897" w:type="dxa"/>
            <w:noWrap/>
            <w:hideMark/>
          </w:tcPr>
          <w:p w14:paraId="1DB3E386" w14:textId="77777777" w:rsidR="000D617A" w:rsidRPr="009A0E5B" w:rsidRDefault="000D617A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71.1%</w:t>
            </w:r>
          </w:p>
        </w:tc>
      </w:tr>
      <w:tr w:rsidR="000D617A" w:rsidRPr="00D76092" w14:paraId="74BD7A61" w14:textId="77777777" w:rsidTr="00722B4A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  <w:hideMark/>
          </w:tcPr>
          <w:p w14:paraId="5137D66F" w14:textId="77777777" w:rsidR="000D617A" w:rsidRPr="001768A5" w:rsidRDefault="000D617A" w:rsidP="00722B4A">
            <w:pPr>
              <w:pStyle w:val="EndNoteBibliography"/>
              <w:rPr>
                <w:rFonts w:ascii="Arial" w:hAnsi="Arial" w:cs="Arial"/>
                <w:sz w:val="24"/>
              </w:rPr>
            </w:pPr>
          </w:p>
        </w:tc>
        <w:tc>
          <w:tcPr>
            <w:tcW w:w="1842" w:type="dxa"/>
            <w:noWrap/>
            <w:hideMark/>
          </w:tcPr>
          <w:p w14:paraId="662A5403" w14:textId="77777777" w:rsidR="000D617A" w:rsidRPr="009A0E5B" w:rsidRDefault="000D617A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  <w:noWrap/>
            <w:hideMark/>
          </w:tcPr>
          <w:p w14:paraId="00E5E251" w14:textId="77777777" w:rsidR="000D617A" w:rsidRPr="009A0E5B" w:rsidRDefault="000D617A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6" w:type="dxa"/>
            <w:noWrap/>
            <w:hideMark/>
          </w:tcPr>
          <w:p w14:paraId="0E27EE22" w14:textId="4AD16F1C" w:rsidR="000D617A" w:rsidRPr="009A0E5B" w:rsidRDefault="000D617A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&gt;0.12</w:t>
            </w:r>
            <w:r w:rsidR="00672501">
              <w:rPr>
                <w:rFonts w:ascii="Arial" w:hAnsi="Arial" w:cs="Arial"/>
                <w:color w:val="1C1D1E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1418" w:type="dxa"/>
            <w:noWrap/>
            <w:hideMark/>
          </w:tcPr>
          <w:p w14:paraId="2CE74461" w14:textId="77777777" w:rsidR="000D617A" w:rsidRPr="009A0E5B" w:rsidRDefault="000D617A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36.8%</w:t>
            </w:r>
          </w:p>
        </w:tc>
        <w:tc>
          <w:tcPr>
            <w:tcW w:w="1417" w:type="dxa"/>
            <w:noWrap/>
            <w:hideMark/>
          </w:tcPr>
          <w:p w14:paraId="3F36FACB" w14:textId="77777777" w:rsidR="000D617A" w:rsidRPr="009A0E5B" w:rsidRDefault="000D617A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78.4%</w:t>
            </w:r>
          </w:p>
        </w:tc>
        <w:tc>
          <w:tcPr>
            <w:tcW w:w="992" w:type="dxa"/>
            <w:noWrap/>
            <w:hideMark/>
          </w:tcPr>
          <w:p w14:paraId="3B400CC2" w14:textId="77777777" w:rsidR="000D617A" w:rsidRPr="009A0E5B" w:rsidRDefault="000D617A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46.7%</w:t>
            </w:r>
          </w:p>
        </w:tc>
        <w:tc>
          <w:tcPr>
            <w:tcW w:w="897" w:type="dxa"/>
            <w:noWrap/>
            <w:hideMark/>
          </w:tcPr>
          <w:p w14:paraId="233649E4" w14:textId="77777777" w:rsidR="000D617A" w:rsidRPr="009A0E5B" w:rsidRDefault="000D617A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70.7%</w:t>
            </w:r>
          </w:p>
        </w:tc>
      </w:tr>
      <w:tr w:rsidR="000D617A" w:rsidRPr="00D76092" w14:paraId="673FE7EC" w14:textId="77777777" w:rsidTr="00722B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  <w:hideMark/>
          </w:tcPr>
          <w:p w14:paraId="240CD12D" w14:textId="77777777" w:rsidR="000D617A" w:rsidRPr="001768A5" w:rsidRDefault="000D617A" w:rsidP="00722B4A">
            <w:pPr>
              <w:pStyle w:val="EndNoteBibliography"/>
              <w:rPr>
                <w:rFonts w:ascii="Arial" w:hAnsi="Arial" w:cs="Arial"/>
                <w:sz w:val="24"/>
              </w:rPr>
            </w:pPr>
          </w:p>
        </w:tc>
        <w:tc>
          <w:tcPr>
            <w:tcW w:w="1842" w:type="dxa"/>
            <w:noWrap/>
            <w:hideMark/>
          </w:tcPr>
          <w:p w14:paraId="1AC18198" w14:textId="77777777" w:rsidR="000D617A" w:rsidRPr="009A0E5B" w:rsidRDefault="000D617A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  <w:noWrap/>
            <w:hideMark/>
          </w:tcPr>
          <w:p w14:paraId="0C955A52" w14:textId="77777777" w:rsidR="000D617A" w:rsidRPr="009A0E5B" w:rsidRDefault="000D617A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6" w:type="dxa"/>
            <w:noWrap/>
            <w:hideMark/>
          </w:tcPr>
          <w:p w14:paraId="58B6B4CF" w14:textId="77777777" w:rsidR="000D617A" w:rsidRPr="009A0E5B" w:rsidRDefault="000D617A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&gt;-1.455</w:t>
            </w:r>
          </w:p>
        </w:tc>
        <w:tc>
          <w:tcPr>
            <w:tcW w:w="1418" w:type="dxa"/>
            <w:noWrap/>
            <w:hideMark/>
          </w:tcPr>
          <w:p w14:paraId="74434BCD" w14:textId="77777777" w:rsidR="000D617A" w:rsidRPr="009A0E5B" w:rsidRDefault="000D617A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89.5%</w:t>
            </w:r>
          </w:p>
        </w:tc>
        <w:tc>
          <w:tcPr>
            <w:tcW w:w="1417" w:type="dxa"/>
            <w:noWrap/>
            <w:hideMark/>
          </w:tcPr>
          <w:p w14:paraId="54BFF92C" w14:textId="77777777" w:rsidR="000D617A" w:rsidRPr="009A0E5B" w:rsidRDefault="000D617A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32.4%</w:t>
            </w:r>
          </w:p>
        </w:tc>
        <w:tc>
          <w:tcPr>
            <w:tcW w:w="992" w:type="dxa"/>
            <w:noWrap/>
            <w:hideMark/>
          </w:tcPr>
          <w:p w14:paraId="63C6F702" w14:textId="77777777" w:rsidR="000D617A" w:rsidRPr="009A0E5B" w:rsidRDefault="000D617A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40.5%</w:t>
            </w:r>
          </w:p>
        </w:tc>
        <w:tc>
          <w:tcPr>
            <w:tcW w:w="897" w:type="dxa"/>
            <w:noWrap/>
            <w:hideMark/>
          </w:tcPr>
          <w:p w14:paraId="62FEE263" w14:textId="77777777" w:rsidR="000D617A" w:rsidRPr="009A0E5B" w:rsidRDefault="000D617A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85.7%</w:t>
            </w:r>
          </w:p>
        </w:tc>
      </w:tr>
      <w:tr w:rsidR="000D617A" w:rsidRPr="00D76092" w14:paraId="19DDAF45" w14:textId="77777777" w:rsidTr="00722B4A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  <w:hideMark/>
          </w:tcPr>
          <w:p w14:paraId="19B14185" w14:textId="77777777" w:rsidR="000D617A" w:rsidRPr="001768A5" w:rsidRDefault="000D617A" w:rsidP="00722B4A">
            <w:pPr>
              <w:pStyle w:val="EndNoteBibliography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FIB-4</w:t>
            </w:r>
          </w:p>
        </w:tc>
        <w:tc>
          <w:tcPr>
            <w:tcW w:w="1842" w:type="dxa"/>
            <w:noWrap/>
            <w:hideMark/>
          </w:tcPr>
          <w:p w14:paraId="402B5DAA" w14:textId="77777777" w:rsidR="000D617A" w:rsidRPr="009A0E5B" w:rsidRDefault="000D617A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0.61 (0.46-0.77)</w:t>
            </w:r>
          </w:p>
        </w:tc>
        <w:tc>
          <w:tcPr>
            <w:tcW w:w="1134" w:type="dxa"/>
            <w:noWrap/>
            <w:hideMark/>
          </w:tcPr>
          <w:p w14:paraId="5AB50E22" w14:textId="77777777" w:rsidR="000D617A" w:rsidRPr="009A0E5B" w:rsidRDefault="000D617A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0.17</w:t>
            </w:r>
          </w:p>
        </w:tc>
        <w:tc>
          <w:tcPr>
            <w:tcW w:w="1276" w:type="dxa"/>
            <w:noWrap/>
            <w:hideMark/>
          </w:tcPr>
          <w:p w14:paraId="6EEC2436" w14:textId="77777777" w:rsidR="000D617A" w:rsidRPr="009A0E5B" w:rsidRDefault="000D617A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&gt;2.67</w:t>
            </w:r>
          </w:p>
        </w:tc>
        <w:tc>
          <w:tcPr>
            <w:tcW w:w="1418" w:type="dxa"/>
            <w:noWrap/>
            <w:hideMark/>
          </w:tcPr>
          <w:p w14:paraId="7436211A" w14:textId="77777777" w:rsidR="000D617A" w:rsidRPr="009A0E5B" w:rsidRDefault="000D617A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42.1%</w:t>
            </w:r>
          </w:p>
        </w:tc>
        <w:tc>
          <w:tcPr>
            <w:tcW w:w="1417" w:type="dxa"/>
            <w:noWrap/>
            <w:hideMark/>
          </w:tcPr>
          <w:p w14:paraId="5BA0DB74" w14:textId="77777777" w:rsidR="000D617A" w:rsidRPr="009A0E5B" w:rsidRDefault="000D617A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70.3%</w:t>
            </w:r>
          </w:p>
        </w:tc>
        <w:tc>
          <w:tcPr>
            <w:tcW w:w="992" w:type="dxa"/>
            <w:noWrap/>
            <w:hideMark/>
          </w:tcPr>
          <w:p w14:paraId="450FD877" w14:textId="77777777" w:rsidR="000D617A" w:rsidRPr="009A0E5B" w:rsidRDefault="000D617A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42.1%</w:t>
            </w:r>
          </w:p>
        </w:tc>
        <w:tc>
          <w:tcPr>
            <w:tcW w:w="897" w:type="dxa"/>
            <w:noWrap/>
            <w:hideMark/>
          </w:tcPr>
          <w:p w14:paraId="0BF03995" w14:textId="77777777" w:rsidR="000D617A" w:rsidRPr="009A0E5B" w:rsidRDefault="000D617A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70.3%</w:t>
            </w:r>
          </w:p>
        </w:tc>
      </w:tr>
      <w:tr w:rsidR="000D617A" w:rsidRPr="00D76092" w14:paraId="31E1A4EB" w14:textId="77777777" w:rsidTr="00722B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  <w:hideMark/>
          </w:tcPr>
          <w:p w14:paraId="6899AF00" w14:textId="77777777" w:rsidR="000D617A" w:rsidRPr="001768A5" w:rsidRDefault="000D617A" w:rsidP="00722B4A">
            <w:pPr>
              <w:pStyle w:val="EndNoteBibliography"/>
              <w:rPr>
                <w:rFonts w:ascii="Arial" w:hAnsi="Arial" w:cs="Arial"/>
                <w:sz w:val="24"/>
              </w:rPr>
            </w:pPr>
          </w:p>
        </w:tc>
        <w:tc>
          <w:tcPr>
            <w:tcW w:w="1842" w:type="dxa"/>
            <w:noWrap/>
            <w:hideMark/>
          </w:tcPr>
          <w:p w14:paraId="6ADB7108" w14:textId="77777777" w:rsidR="000D617A" w:rsidRPr="009A0E5B" w:rsidRDefault="000D617A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  <w:noWrap/>
            <w:hideMark/>
          </w:tcPr>
          <w:p w14:paraId="7F8C3E88" w14:textId="77777777" w:rsidR="000D617A" w:rsidRPr="009A0E5B" w:rsidRDefault="000D617A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6" w:type="dxa"/>
            <w:noWrap/>
            <w:hideMark/>
          </w:tcPr>
          <w:p w14:paraId="4247E6B6" w14:textId="28F64A68" w:rsidR="000D617A" w:rsidRPr="009A0E5B" w:rsidRDefault="000D617A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&gt;2</w:t>
            </w:r>
            <w:r w:rsidR="00672501">
              <w:rPr>
                <w:rFonts w:ascii="Arial" w:hAnsi="Arial" w:cs="Arial"/>
                <w:color w:val="1C1D1E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1418" w:type="dxa"/>
            <w:noWrap/>
            <w:hideMark/>
          </w:tcPr>
          <w:p w14:paraId="5B6A9EF8" w14:textId="77777777" w:rsidR="000D617A" w:rsidRPr="009A0E5B" w:rsidRDefault="000D617A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57.9%</w:t>
            </w:r>
          </w:p>
        </w:tc>
        <w:tc>
          <w:tcPr>
            <w:tcW w:w="1417" w:type="dxa"/>
            <w:noWrap/>
            <w:hideMark/>
          </w:tcPr>
          <w:p w14:paraId="24617B8B" w14:textId="77777777" w:rsidR="000D617A" w:rsidRPr="009A0E5B" w:rsidRDefault="000D617A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62.2%</w:t>
            </w:r>
          </w:p>
        </w:tc>
        <w:tc>
          <w:tcPr>
            <w:tcW w:w="992" w:type="dxa"/>
            <w:noWrap/>
            <w:hideMark/>
          </w:tcPr>
          <w:p w14:paraId="4ACD491B" w14:textId="77777777" w:rsidR="000D617A" w:rsidRPr="009A0E5B" w:rsidRDefault="000D617A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44.0%</w:t>
            </w:r>
          </w:p>
        </w:tc>
        <w:tc>
          <w:tcPr>
            <w:tcW w:w="897" w:type="dxa"/>
            <w:noWrap/>
            <w:hideMark/>
          </w:tcPr>
          <w:p w14:paraId="407A60D5" w14:textId="77777777" w:rsidR="000D617A" w:rsidRPr="009A0E5B" w:rsidRDefault="000D617A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74.2%</w:t>
            </w:r>
          </w:p>
        </w:tc>
      </w:tr>
      <w:tr w:rsidR="000D617A" w:rsidRPr="00D76092" w14:paraId="6F5E0F31" w14:textId="77777777" w:rsidTr="00722B4A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  <w:hideMark/>
          </w:tcPr>
          <w:p w14:paraId="3880A789" w14:textId="77777777" w:rsidR="000D617A" w:rsidRPr="001768A5" w:rsidRDefault="000D617A" w:rsidP="00722B4A">
            <w:pPr>
              <w:pStyle w:val="EndNoteBibliography"/>
              <w:rPr>
                <w:rFonts w:ascii="Arial" w:hAnsi="Arial" w:cs="Arial"/>
                <w:sz w:val="24"/>
              </w:rPr>
            </w:pPr>
          </w:p>
        </w:tc>
        <w:tc>
          <w:tcPr>
            <w:tcW w:w="1842" w:type="dxa"/>
            <w:noWrap/>
            <w:hideMark/>
          </w:tcPr>
          <w:p w14:paraId="3AA7F648" w14:textId="77777777" w:rsidR="000D617A" w:rsidRPr="009A0E5B" w:rsidRDefault="000D617A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  <w:noWrap/>
            <w:hideMark/>
          </w:tcPr>
          <w:p w14:paraId="589FF4E2" w14:textId="77777777" w:rsidR="000D617A" w:rsidRPr="009A0E5B" w:rsidRDefault="000D617A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6" w:type="dxa"/>
            <w:noWrap/>
            <w:hideMark/>
          </w:tcPr>
          <w:p w14:paraId="0B825BF2" w14:textId="77777777" w:rsidR="000D617A" w:rsidRPr="009A0E5B" w:rsidRDefault="000D617A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&gt;1.3</w:t>
            </w:r>
          </w:p>
        </w:tc>
        <w:tc>
          <w:tcPr>
            <w:tcW w:w="1418" w:type="dxa"/>
            <w:noWrap/>
            <w:hideMark/>
          </w:tcPr>
          <w:p w14:paraId="230DFE3A" w14:textId="77777777" w:rsidR="000D617A" w:rsidRPr="009A0E5B" w:rsidRDefault="000D617A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78.9%</w:t>
            </w:r>
          </w:p>
        </w:tc>
        <w:tc>
          <w:tcPr>
            <w:tcW w:w="1417" w:type="dxa"/>
            <w:noWrap/>
            <w:hideMark/>
          </w:tcPr>
          <w:p w14:paraId="6ADEAA18" w14:textId="77777777" w:rsidR="000D617A" w:rsidRPr="009A0E5B" w:rsidRDefault="000D617A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37.8%</w:t>
            </w:r>
          </w:p>
        </w:tc>
        <w:tc>
          <w:tcPr>
            <w:tcW w:w="992" w:type="dxa"/>
            <w:noWrap/>
            <w:hideMark/>
          </w:tcPr>
          <w:p w14:paraId="7B304F4E" w14:textId="77777777" w:rsidR="000D617A" w:rsidRPr="009A0E5B" w:rsidRDefault="000D617A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39.5%</w:t>
            </w:r>
          </w:p>
        </w:tc>
        <w:tc>
          <w:tcPr>
            <w:tcW w:w="897" w:type="dxa"/>
            <w:noWrap/>
            <w:hideMark/>
          </w:tcPr>
          <w:p w14:paraId="075F5575" w14:textId="77777777" w:rsidR="000D617A" w:rsidRPr="009A0E5B" w:rsidRDefault="000D617A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77.8%</w:t>
            </w:r>
          </w:p>
        </w:tc>
      </w:tr>
    </w:tbl>
    <w:p w14:paraId="0679B2A8" w14:textId="5EAD8CAF" w:rsidR="000D617A" w:rsidRDefault="000D617A" w:rsidP="000D617A">
      <w:pPr>
        <w:rPr>
          <w:rFonts w:ascii="Arial" w:eastAsia="Calibri" w:hAnsi="Arial" w:cs="Arial"/>
        </w:rPr>
      </w:pPr>
      <w:r w:rsidRPr="00D76092">
        <w:rPr>
          <w:rFonts w:ascii="Arial" w:eastAsia="Calibri" w:hAnsi="Arial" w:cs="Arial"/>
          <w:b/>
          <w:bCs/>
        </w:rPr>
        <w:t>NOTE:</w:t>
      </w:r>
      <w:r w:rsidRPr="00D76092">
        <w:rPr>
          <w:rFonts w:ascii="Arial" w:eastAsia="Calibri" w:hAnsi="Arial" w:cs="Arial"/>
        </w:rPr>
        <w:t xml:space="preserve"> </w:t>
      </w:r>
      <w:r w:rsidR="00672501">
        <w:rPr>
          <w:rFonts w:ascii="Arial" w:hAnsi="Arial" w:cs="Arial"/>
          <w:color w:val="1C1D1E"/>
          <w:sz w:val="21"/>
          <w:szCs w:val="21"/>
        </w:rPr>
        <w:t>a</w:t>
      </w:r>
      <w:r>
        <w:rPr>
          <w:rFonts w:ascii="Arial" w:hAnsi="Arial" w:cs="Arial"/>
          <w:color w:val="1C1D1E"/>
          <w:sz w:val="21"/>
          <w:szCs w:val="21"/>
        </w:rPr>
        <w:t xml:space="preserve"> </w:t>
      </w:r>
      <w:r w:rsidRPr="00D76092">
        <w:rPr>
          <w:rFonts w:ascii="Arial" w:eastAsia="Calibri" w:hAnsi="Arial" w:cs="Arial"/>
        </w:rPr>
        <w:t>cut off according to McPherson et al</w:t>
      </w:r>
    </w:p>
    <w:p w14:paraId="458E51C9" w14:textId="05C78138" w:rsidR="000D617A" w:rsidRDefault="000D617A"/>
    <w:p w14:paraId="51B4FEEF" w14:textId="27A4FC81" w:rsidR="000D617A" w:rsidRDefault="000D617A"/>
    <w:p w14:paraId="7F77A6FE" w14:textId="2C4E5F14" w:rsidR="000D617A" w:rsidRDefault="000D617A"/>
    <w:p w14:paraId="55A23F08" w14:textId="4C58FBA9" w:rsidR="000D617A" w:rsidRDefault="000D617A"/>
    <w:p w14:paraId="0CBB4F80" w14:textId="08E59175" w:rsidR="000D617A" w:rsidRDefault="000D617A"/>
    <w:p w14:paraId="6A09F291" w14:textId="1AABA64E" w:rsidR="000D617A" w:rsidRDefault="000D617A"/>
    <w:p w14:paraId="4617BAF4" w14:textId="176BFA76" w:rsidR="000D617A" w:rsidRDefault="000D617A"/>
    <w:p w14:paraId="24742FD9" w14:textId="185C6D67" w:rsidR="000D617A" w:rsidRDefault="000D617A"/>
    <w:p w14:paraId="2CDDCC87" w14:textId="53FC3527" w:rsidR="000D617A" w:rsidRDefault="000D617A"/>
    <w:p w14:paraId="0D8FF868" w14:textId="67395C16" w:rsidR="000D617A" w:rsidRDefault="000D617A"/>
    <w:p w14:paraId="1E8E9B93" w14:textId="5FF3193D" w:rsidR="000D617A" w:rsidRDefault="000D617A"/>
    <w:p w14:paraId="0C1C13E7" w14:textId="2C34371F" w:rsidR="000D617A" w:rsidRDefault="000D617A"/>
    <w:p w14:paraId="6A336E8F" w14:textId="52255D08" w:rsidR="000D617A" w:rsidRDefault="000D617A"/>
    <w:p w14:paraId="7E6EEA1F" w14:textId="0018AEE3" w:rsidR="000D617A" w:rsidRDefault="000D617A"/>
    <w:p w14:paraId="4DF9E540" w14:textId="06DC973B" w:rsidR="000D617A" w:rsidRDefault="000D617A"/>
    <w:p w14:paraId="57A25E6A" w14:textId="0B0CFA41" w:rsidR="000D617A" w:rsidRDefault="000D617A"/>
    <w:p w14:paraId="0BE938C1" w14:textId="0D32ECE1" w:rsidR="000D617A" w:rsidRDefault="000D617A"/>
    <w:p w14:paraId="75B62005" w14:textId="66F74711" w:rsidR="000D617A" w:rsidRDefault="000D617A"/>
    <w:p w14:paraId="376E3CB4" w14:textId="1B1BA3F4" w:rsidR="000D617A" w:rsidRDefault="000D617A"/>
    <w:p w14:paraId="0E6D83F6" w14:textId="1A6C3050" w:rsidR="000D617A" w:rsidRDefault="000D617A"/>
    <w:p w14:paraId="43862C87" w14:textId="0D670B1E" w:rsidR="000D617A" w:rsidRDefault="000D617A"/>
    <w:p w14:paraId="452229BB" w14:textId="4AA7CEBD" w:rsidR="000D617A" w:rsidRDefault="000D617A"/>
    <w:p w14:paraId="22B30067" w14:textId="48233DCB" w:rsidR="000D617A" w:rsidRDefault="000D617A"/>
    <w:p w14:paraId="0B066E70" w14:textId="10C7826D" w:rsidR="000D617A" w:rsidRDefault="000D617A"/>
    <w:p w14:paraId="50E34ADD" w14:textId="3ABBF420" w:rsidR="000D617A" w:rsidRDefault="000D617A"/>
    <w:p w14:paraId="5791426B" w14:textId="7AADF80E" w:rsidR="000D617A" w:rsidRDefault="000D617A"/>
    <w:p w14:paraId="5E65E821" w14:textId="567954AB" w:rsidR="000D617A" w:rsidRDefault="000D617A"/>
    <w:p w14:paraId="07B20528" w14:textId="1D2A8F56" w:rsidR="000D617A" w:rsidRDefault="000D617A"/>
    <w:p w14:paraId="4DB2864F" w14:textId="45DE75A5" w:rsidR="00D317EB" w:rsidRDefault="00D317EB"/>
    <w:p w14:paraId="02540D84" w14:textId="6D973ADF" w:rsidR="00D317EB" w:rsidRDefault="00D317EB"/>
    <w:p w14:paraId="5DBA6683" w14:textId="52FB96EA" w:rsidR="00D317EB" w:rsidRDefault="00D317EB"/>
    <w:p w14:paraId="18D97B5B" w14:textId="6A5E1E8F" w:rsidR="00D317EB" w:rsidRDefault="00D317EB"/>
    <w:p w14:paraId="37C73F3F" w14:textId="71D231EB" w:rsidR="00D317EB" w:rsidRDefault="00D317EB"/>
    <w:p w14:paraId="27D20300" w14:textId="3EC9EFF1" w:rsidR="00D317EB" w:rsidRDefault="00D317EB"/>
    <w:p w14:paraId="6406BB54" w14:textId="714D69FE" w:rsidR="00D317EB" w:rsidRDefault="00D317EB"/>
    <w:p w14:paraId="41E8255E" w14:textId="01EE56CD" w:rsidR="00D317EB" w:rsidRDefault="00D317EB"/>
    <w:p w14:paraId="2F84AD2C" w14:textId="0FF43B65" w:rsidR="00D317EB" w:rsidRDefault="00D317EB"/>
    <w:p w14:paraId="279743F8" w14:textId="7117565C" w:rsidR="00D317EB" w:rsidRDefault="00D317EB"/>
    <w:p w14:paraId="2758FC63" w14:textId="1BD72A46" w:rsidR="00D317EB" w:rsidRDefault="00D317EB"/>
    <w:p w14:paraId="287D7DC6" w14:textId="714ECD33" w:rsidR="00D317EB" w:rsidRDefault="00D317EB"/>
    <w:p w14:paraId="7723072C" w14:textId="15D727AF" w:rsidR="00D317EB" w:rsidRDefault="00D317EB"/>
    <w:p w14:paraId="7A1A326C" w14:textId="5A0D4EDF" w:rsidR="00D317EB" w:rsidRDefault="00D317EB"/>
    <w:p w14:paraId="4B97A1BE" w14:textId="1324E2F9" w:rsidR="00D317EB" w:rsidRDefault="00D317EB"/>
    <w:p w14:paraId="092421FC" w14:textId="4A386483" w:rsidR="00D317EB" w:rsidRDefault="00D317EB"/>
    <w:p w14:paraId="7074D69F" w14:textId="4D5A7438" w:rsidR="00D317EB" w:rsidRDefault="00D317EB"/>
    <w:p w14:paraId="222955E6" w14:textId="26D10BF5" w:rsidR="00D317EB" w:rsidRDefault="00D317EB"/>
    <w:p w14:paraId="3CC480B5" w14:textId="598A7D43" w:rsidR="00D317EB" w:rsidRDefault="00D317EB"/>
    <w:p w14:paraId="30F4678E" w14:textId="2B3581DD" w:rsidR="00D317EB" w:rsidRDefault="00D317EB"/>
    <w:p w14:paraId="3EC3B581" w14:textId="7516F4DF" w:rsidR="00D317EB" w:rsidRDefault="00D317EB"/>
    <w:p w14:paraId="0CBCF524" w14:textId="48152FBC" w:rsidR="00D317EB" w:rsidRDefault="00D317EB"/>
    <w:p w14:paraId="6FD507FA" w14:textId="5A9FE300" w:rsidR="00D317EB" w:rsidRDefault="00D317EB"/>
    <w:p w14:paraId="42D46778" w14:textId="699232B8" w:rsidR="00D317EB" w:rsidRDefault="00D317EB"/>
    <w:p w14:paraId="28B0ABAA" w14:textId="1CB6650A" w:rsidR="00D317EB" w:rsidRDefault="00D317EB"/>
    <w:p w14:paraId="1C4EE0AA" w14:textId="190D9DCC" w:rsidR="00D317EB" w:rsidRDefault="00D317EB"/>
    <w:p w14:paraId="18D683E0" w14:textId="0C0C819D" w:rsidR="00D317EB" w:rsidRDefault="00D317EB"/>
    <w:sectPr w:rsidR="00D317EB" w:rsidSect="00585A76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292C"/>
    <w:rsid w:val="00005D50"/>
    <w:rsid w:val="000C4390"/>
    <w:rsid w:val="000D617A"/>
    <w:rsid w:val="001C0E57"/>
    <w:rsid w:val="0023481A"/>
    <w:rsid w:val="0028541E"/>
    <w:rsid w:val="002B26E1"/>
    <w:rsid w:val="00336F4D"/>
    <w:rsid w:val="00482F83"/>
    <w:rsid w:val="00484E20"/>
    <w:rsid w:val="00585A76"/>
    <w:rsid w:val="005E1BB0"/>
    <w:rsid w:val="00672501"/>
    <w:rsid w:val="006C3932"/>
    <w:rsid w:val="006D4BEE"/>
    <w:rsid w:val="00722B4A"/>
    <w:rsid w:val="00802BD9"/>
    <w:rsid w:val="00824EE7"/>
    <w:rsid w:val="008E5D93"/>
    <w:rsid w:val="009476A0"/>
    <w:rsid w:val="009D5431"/>
    <w:rsid w:val="00A514A7"/>
    <w:rsid w:val="00AC62FB"/>
    <w:rsid w:val="00B433B2"/>
    <w:rsid w:val="00BD211C"/>
    <w:rsid w:val="00C27938"/>
    <w:rsid w:val="00C402FF"/>
    <w:rsid w:val="00C74CC7"/>
    <w:rsid w:val="00D317EB"/>
    <w:rsid w:val="00D64997"/>
    <w:rsid w:val="00E53092"/>
    <w:rsid w:val="00E932CB"/>
    <w:rsid w:val="00EA452C"/>
    <w:rsid w:val="00EB50D6"/>
    <w:rsid w:val="00F4292C"/>
    <w:rsid w:val="00F51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94A4CD"/>
  <w15:chartTrackingRefBased/>
  <w15:docId w15:val="{EFBC0E19-BC91-41AF-8253-3335AFD01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C402FF"/>
    <w:pPr>
      <w:spacing w:after="0" w:line="240" w:lineRule="auto"/>
    </w:pPr>
    <w:rPr>
      <w:rFonts w:ascii="Times New Roman" w:eastAsiaTheme="minorEastAsia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rsid w:val="00F4292C"/>
    <w:pPr>
      <w:spacing w:line="360" w:lineRule="auto"/>
    </w:pPr>
    <w:rPr>
      <w:rFonts w:ascii="Cordia New" w:hAnsi="Cordia New" w:cs="Cordia New"/>
      <w:sz w:val="32"/>
    </w:rPr>
  </w:style>
  <w:style w:type="table" w:styleId="PlainTable1">
    <w:name w:val="Plain Table 1"/>
    <w:basedOn w:val="TableNormal"/>
    <w:uiPriority w:val="41"/>
    <w:rsid w:val="00F4292C"/>
    <w:pPr>
      <w:spacing w:after="0" w:line="240" w:lineRule="auto"/>
    </w:pPr>
    <w:rPr>
      <w:rFonts w:eastAsiaTheme="minorEastAsia"/>
      <w:sz w:val="24"/>
      <w:szCs w:val="30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p1">
    <w:name w:val="p1"/>
    <w:basedOn w:val="Normal"/>
    <w:rsid w:val="0023481A"/>
    <w:rPr>
      <w:rFonts w:ascii="Helvetica" w:hAnsi="Helvetica"/>
      <w:sz w:val="15"/>
      <w:szCs w:val="15"/>
    </w:rPr>
  </w:style>
  <w:style w:type="table" w:styleId="TableGrid">
    <w:name w:val="Table Grid"/>
    <w:basedOn w:val="TableNormal"/>
    <w:uiPriority w:val="39"/>
    <w:rsid w:val="002854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990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52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9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0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10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1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9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47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3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DA222F-A207-405D-9543-BD9C9C1C39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1211</Words>
  <Characters>6907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panyavee pitisuttithum</dc:creator>
  <cp:keywords/>
  <dc:description/>
  <cp:lastModifiedBy>panyavee pitisuttithum</cp:lastModifiedBy>
  <cp:revision>3</cp:revision>
  <dcterms:created xsi:type="dcterms:W3CDTF">2019-12-24T00:44:00Z</dcterms:created>
  <dcterms:modified xsi:type="dcterms:W3CDTF">2020-02-23T15:01:00Z</dcterms:modified>
</cp:coreProperties>
</file>